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4BF" w:rsidRDefault="009134BF" w:rsidP="00C0688A">
      <w:pPr>
        <w:autoSpaceDE w:val="0"/>
        <w:autoSpaceDN w:val="0"/>
        <w:adjustRightInd w:val="0"/>
        <w:spacing w:after="0" w:line="240" w:lineRule="auto"/>
        <w:jc w:val="both"/>
        <w:rPr>
          <w:rFonts w:cs="Arial"/>
          <w:sz w:val="20"/>
          <w:szCs w:val="20"/>
        </w:rPr>
      </w:pPr>
    </w:p>
    <w:p w:rsidR="009134BF" w:rsidRDefault="009134BF" w:rsidP="00C0688A">
      <w:pPr>
        <w:autoSpaceDE w:val="0"/>
        <w:autoSpaceDN w:val="0"/>
        <w:adjustRightInd w:val="0"/>
        <w:spacing w:after="0" w:line="240" w:lineRule="auto"/>
        <w:jc w:val="both"/>
        <w:rPr>
          <w:rFonts w:cs="Arial"/>
          <w:sz w:val="20"/>
          <w:szCs w:val="20"/>
        </w:rPr>
      </w:pPr>
    </w:p>
    <w:p w:rsidR="009134BF" w:rsidRPr="00C36878" w:rsidRDefault="009134BF" w:rsidP="00C36878">
      <w:pPr>
        <w:rPr>
          <w:b/>
          <w:sz w:val="28"/>
          <w:szCs w:val="28"/>
        </w:rPr>
      </w:pPr>
      <w:r w:rsidRPr="00C36878">
        <w:rPr>
          <w:b/>
          <w:sz w:val="28"/>
          <w:szCs w:val="28"/>
        </w:rPr>
        <w:t>AVVISO PUBBLICO PER L’EROGAZIONI DI CONTRIBUTI DI SOLIDARIETA’ ECONOMICA FINALIZZATI AL PAGAMENTO DELLE UTENZE  NELL’AMBITO DEL’EMERGENZA SANITARIA COVID-19 (ai sensi del Decreto “Sostegni-bis” 73/2021)</w:t>
      </w:r>
      <w:r>
        <w:rPr>
          <w:b/>
          <w:sz w:val="28"/>
          <w:szCs w:val="28"/>
        </w:rPr>
        <w:t xml:space="preserve"> E A FRONTE DEL RECENTE RINCARO DELLE BOLLETTE.</w:t>
      </w:r>
    </w:p>
    <w:p w:rsidR="009134BF" w:rsidRPr="00C36878" w:rsidRDefault="009134BF" w:rsidP="00C36878">
      <w:pPr>
        <w:rPr>
          <w:sz w:val="28"/>
          <w:szCs w:val="28"/>
        </w:rPr>
      </w:pPr>
      <w:r>
        <w:rPr>
          <w:sz w:val="28"/>
          <w:szCs w:val="28"/>
        </w:rPr>
        <w:t>Si rende n</w:t>
      </w:r>
      <w:r w:rsidRPr="00C36878">
        <w:rPr>
          <w:sz w:val="28"/>
          <w:szCs w:val="28"/>
        </w:rPr>
        <w:t>oto</w:t>
      </w:r>
      <w:r w:rsidRPr="00C36878">
        <w:t xml:space="preserve"> </w:t>
      </w:r>
      <w:r w:rsidRPr="00C36878">
        <w:rPr>
          <w:sz w:val="28"/>
          <w:szCs w:val="28"/>
        </w:rPr>
        <w:t>che a decorrere</w:t>
      </w:r>
      <w:r>
        <w:rPr>
          <w:sz w:val="28"/>
          <w:szCs w:val="28"/>
        </w:rPr>
        <w:t xml:space="preserve"> dalle ore 9.00 del 09/05/22 alle ore 12.00 del  23/05/</w:t>
      </w:r>
      <w:r w:rsidRPr="00C36878">
        <w:rPr>
          <w:sz w:val="28"/>
          <w:szCs w:val="28"/>
        </w:rPr>
        <w:t xml:space="preserve"> </w:t>
      </w:r>
      <w:r>
        <w:rPr>
          <w:sz w:val="28"/>
          <w:szCs w:val="28"/>
        </w:rPr>
        <w:t>22 ,</w:t>
      </w:r>
      <w:r w:rsidRPr="00C36878">
        <w:rPr>
          <w:sz w:val="28"/>
          <w:szCs w:val="28"/>
        </w:rPr>
        <w:t>i cittadini residenti nel Comune di Bibbiano in possesso dei requisiti di seguito specificati possono presentare domanda per accedere ai contributi per il pagamento delle utenze domestiche(acqua, luce e gas).</w:t>
      </w:r>
    </w:p>
    <w:p w:rsidR="009134BF" w:rsidRPr="00C36878" w:rsidRDefault="009134BF" w:rsidP="00C36878">
      <w:pPr>
        <w:rPr>
          <w:sz w:val="28"/>
          <w:szCs w:val="28"/>
        </w:rPr>
      </w:pPr>
      <w:r w:rsidRPr="00C36878">
        <w:rPr>
          <w:sz w:val="28"/>
          <w:szCs w:val="28"/>
        </w:rPr>
        <w:t xml:space="preserve">I fondi a disposizione sono destinati a sostenere i nuclei familiari, in difficoltà economica per gli effetti </w:t>
      </w:r>
      <w:r w:rsidRPr="00BB0104">
        <w:rPr>
          <w:sz w:val="28"/>
          <w:szCs w:val="28"/>
        </w:rPr>
        <w:t xml:space="preserve">a lungo termine </w:t>
      </w:r>
      <w:r w:rsidRPr="00C36878">
        <w:rPr>
          <w:sz w:val="28"/>
          <w:szCs w:val="28"/>
        </w:rPr>
        <w:t>derivanti dall’emergenza Covid-19</w:t>
      </w:r>
      <w:r>
        <w:rPr>
          <w:sz w:val="28"/>
          <w:szCs w:val="28"/>
        </w:rPr>
        <w:t xml:space="preserve"> </w:t>
      </w:r>
      <w:r w:rsidRPr="00BB0104">
        <w:rPr>
          <w:sz w:val="28"/>
          <w:szCs w:val="28"/>
        </w:rPr>
        <w:t>e a causa del recente rincaro delle bollette</w:t>
      </w:r>
      <w:r w:rsidRPr="00C36878">
        <w:rPr>
          <w:sz w:val="28"/>
          <w:szCs w:val="28"/>
        </w:rPr>
        <w:t xml:space="preserve">, nel pagamento delle utenze domestiche come di seguito specificato: </w:t>
      </w:r>
    </w:p>
    <w:p w:rsidR="009134BF" w:rsidRPr="00C36878" w:rsidRDefault="009134BF" w:rsidP="00C36878">
      <w:pPr>
        <w:rPr>
          <w:sz w:val="28"/>
          <w:szCs w:val="28"/>
        </w:rPr>
      </w:pPr>
      <w:r w:rsidRPr="003A613C">
        <w:rPr>
          <w:sz w:val="28"/>
          <w:szCs w:val="28"/>
        </w:rPr>
        <w:sym w:font="Wingdings" w:char="F0E0"/>
      </w:r>
      <w:r w:rsidRPr="00C36878">
        <w:rPr>
          <w:sz w:val="28"/>
          <w:szCs w:val="28"/>
        </w:rPr>
        <w:t>erogazione di contributi destinati al pagamento o al rimborso delle spese da sostenere o sostenute per le utenze domestiche di  acqua, luce e gas. E’ previsto un contributo forfettario rapportato al numero dei componenti il nucleo familiare</w:t>
      </w:r>
    </w:p>
    <w:p w:rsidR="009134BF" w:rsidRPr="00C36878" w:rsidRDefault="009134BF" w:rsidP="00C36878">
      <w:pPr>
        <w:ind w:left="720"/>
        <w:contextualSpacing/>
        <w:rPr>
          <w:sz w:val="28"/>
          <w:szCs w:val="28"/>
        </w:rPr>
      </w:pPr>
      <w:r>
        <w:rPr>
          <w:sz w:val="28"/>
          <w:szCs w:val="28"/>
        </w:rPr>
        <w:t>1 membro € 300,00</w:t>
      </w:r>
    </w:p>
    <w:p w:rsidR="009134BF" w:rsidRPr="00C36878" w:rsidRDefault="009134BF" w:rsidP="00C36878">
      <w:pPr>
        <w:ind w:left="720"/>
        <w:contextualSpacing/>
        <w:rPr>
          <w:sz w:val="28"/>
          <w:szCs w:val="28"/>
        </w:rPr>
      </w:pPr>
      <w:r w:rsidRPr="00C36878">
        <w:rPr>
          <w:sz w:val="28"/>
          <w:szCs w:val="28"/>
        </w:rPr>
        <w:t xml:space="preserve">2/3 membri € </w:t>
      </w:r>
      <w:r>
        <w:rPr>
          <w:sz w:val="28"/>
          <w:szCs w:val="28"/>
        </w:rPr>
        <w:t>400,00</w:t>
      </w:r>
    </w:p>
    <w:p w:rsidR="009134BF" w:rsidRPr="00C36878" w:rsidRDefault="009134BF" w:rsidP="00C36878">
      <w:pPr>
        <w:ind w:left="720"/>
        <w:contextualSpacing/>
        <w:rPr>
          <w:sz w:val="28"/>
          <w:szCs w:val="28"/>
        </w:rPr>
      </w:pPr>
      <w:r w:rsidRPr="00C36878">
        <w:rPr>
          <w:sz w:val="28"/>
          <w:szCs w:val="28"/>
        </w:rPr>
        <w:t xml:space="preserve"> 4 o più componenti € </w:t>
      </w:r>
      <w:r>
        <w:rPr>
          <w:sz w:val="28"/>
          <w:szCs w:val="28"/>
        </w:rPr>
        <w:t>600,00</w:t>
      </w:r>
    </w:p>
    <w:p w:rsidR="009134BF" w:rsidRPr="00C36878" w:rsidRDefault="009134BF" w:rsidP="00C36878">
      <w:pPr>
        <w:ind w:left="720"/>
        <w:contextualSpacing/>
        <w:rPr>
          <w:sz w:val="28"/>
          <w:szCs w:val="28"/>
        </w:rPr>
      </w:pPr>
    </w:p>
    <w:p w:rsidR="009134BF" w:rsidRPr="00C36878" w:rsidRDefault="009134BF" w:rsidP="00C36878">
      <w:pPr>
        <w:spacing w:after="0" w:line="240" w:lineRule="auto"/>
        <w:contextualSpacing/>
        <w:jc w:val="both"/>
        <w:rPr>
          <w:rFonts w:cs="Calibri"/>
          <w:sz w:val="28"/>
          <w:szCs w:val="28"/>
        </w:rPr>
      </w:pPr>
      <w:r w:rsidRPr="00C36878">
        <w:rPr>
          <w:rFonts w:cs="Calibri"/>
          <w:b/>
          <w:sz w:val="28"/>
          <w:szCs w:val="28"/>
        </w:rPr>
        <w:t>REQUISITI PER L’ACCESSO</w:t>
      </w:r>
    </w:p>
    <w:p w:rsidR="009134BF" w:rsidRPr="00C36878" w:rsidRDefault="009134BF" w:rsidP="00C36878">
      <w:pPr>
        <w:spacing w:after="0" w:line="240" w:lineRule="auto"/>
        <w:contextualSpacing/>
        <w:jc w:val="both"/>
        <w:rPr>
          <w:rFonts w:cs="Calibri"/>
          <w:sz w:val="28"/>
          <w:szCs w:val="28"/>
        </w:rPr>
      </w:pPr>
      <w:r w:rsidRPr="00C36878">
        <w:rPr>
          <w:rFonts w:cs="Calibri"/>
          <w:sz w:val="28"/>
          <w:szCs w:val="28"/>
        </w:rPr>
        <w:t xml:space="preserve">Per accedere ai contributi i cittadini interessati (un solo componente per nucleo familiare) devono presentare domanda in cui dovranno dichiarare il possesso dei seguenti requisiti di accesso: </w:t>
      </w:r>
    </w:p>
    <w:p w:rsidR="009134BF" w:rsidRPr="00C36878" w:rsidRDefault="009134BF" w:rsidP="00C36878">
      <w:pPr>
        <w:numPr>
          <w:ilvl w:val="0"/>
          <w:numId w:val="14"/>
        </w:numPr>
        <w:spacing w:after="0" w:line="240" w:lineRule="auto"/>
        <w:contextualSpacing/>
        <w:jc w:val="both"/>
        <w:rPr>
          <w:rFonts w:cs="Calibri"/>
          <w:sz w:val="28"/>
          <w:szCs w:val="28"/>
        </w:rPr>
      </w:pPr>
      <w:r w:rsidRPr="00C36878">
        <w:rPr>
          <w:rFonts w:cs="Calibri"/>
          <w:sz w:val="28"/>
          <w:szCs w:val="28"/>
        </w:rPr>
        <w:t xml:space="preserve">essere cittadino italiano o dell’Unione Europea, ovvero cittadino extracomunitario regolarmente soggiornante sul territorio nazionale; </w:t>
      </w:r>
    </w:p>
    <w:p w:rsidR="009134BF" w:rsidRPr="00C36878" w:rsidRDefault="009134BF" w:rsidP="00C36878">
      <w:pPr>
        <w:numPr>
          <w:ilvl w:val="0"/>
          <w:numId w:val="14"/>
        </w:numPr>
        <w:spacing w:after="0" w:line="240" w:lineRule="auto"/>
        <w:contextualSpacing/>
        <w:jc w:val="both"/>
        <w:rPr>
          <w:rFonts w:cs="Calibri"/>
          <w:sz w:val="28"/>
          <w:szCs w:val="28"/>
        </w:rPr>
      </w:pPr>
      <w:r w:rsidRPr="00C36878">
        <w:rPr>
          <w:rFonts w:cs="Calibri"/>
          <w:sz w:val="28"/>
          <w:szCs w:val="28"/>
        </w:rPr>
        <w:t xml:space="preserve">essere residente nel Comune di Bibbiano; </w:t>
      </w:r>
    </w:p>
    <w:p w:rsidR="009134BF" w:rsidRPr="00C36878" w:rsidRDefault="009134BF" w:rsidP="00C36878">
      <w:pPr>
        <w:numPr>
          <w:ilvl w:val="0"/>
          <w:numId w:val="14"/>
        </w:numPr>
        <w:spacing w:after="0" w:line="240" w:lineRule="auto"/>
        <w:contextualSpacing/>
        <w:jc w:val="both"/>
        <w:rPr>
          <w:rFonts w:cs="Calibri"/>
          <w:sz w:val="28"/>
          <w:szCs w:val="28"/>
        </w:rPr>
      </w:pPr>
      <w:r w:rsidRPr="00C36878">
        <w:rPr>
          <w:rFonts w:cs="Calibri"/>
          <w:sz w:val="28"/>
          <w:szCs w:val="28"/>
        </w:rPr>
        <w:t xml:space="preserve">essere in possesso di un’attestazione ISEE (Indicatore della Situazione Economica Equivalente di cui al DPCM N. 159/2013), ordinario o corrente, in corso di validità il cui valore non sia superiore a euro 15000; </w:t>
      </w:r>
    </w:p>
    <w:p w:rsidR="009134BF" w:rsidRPr="00C36878" w:rsidRDefault="009134BF" w:rsidP="00C36878">
      <w:pPr>
        <w:numPr>
          <w:ilvl w:val="0"/>
          <w:numId w:val="14"/>
        </w:numPr>
        <w:spacing w:after="0" w:line="240" w:lineRule="auto"/>
        <w:contextualSpacing/>
        <w:jc w:val="both"/>
        <w:rPr>
          <w:rFonts w:cs="Calibri"/>
          <w:sz w:val="28"/>
          <w:szCs w:val="28"/>
        </w:rPr>
      </w:pPr>
      <w:r w:rsidRPr="00C36878">
        <w:rPr>
          <w:rFonts w:cs="Calibri"/>
          <w:sz w:val="28"/>
          <w:szCs w:val="28"/>
        </w:rPr>
        <w:t>avere un saldo di conto/i corrente/i alla date del</w:t>
      </w:r>
      <w:r>
        <w:rPr>
          <w:rFonts w:cs="Calibri"/>
          <w:sz w:val="28"/>
          <w:szCs w:val="28"/>
        </w:rPr>
        <w:t xml:space="preserve"> </w:t>
      </w:r>
      <w:r w:rsidRPr="00C36878">
        <w:rPr>
          <w:rFonts w:cs="Calibri"/>
          <w:sz w:val="28"/>
          <w:szCs w:val="28"/>
        </w:rPr>
        <w:t xml:space="preserve"> </w:t>
      </w:r>
      <w:r>
        <w:rPr>
          <w:rFonts w:cs="Calibri"/>
          <w:sz w:val="28"/>
          <w:szCs w:val="28"/>
        </w:rPr>
        <w:t xml:space="preserve">30/04/2022 </w:t>
      </w:r>
      <w:r w:rsidRPr="00C36878">
        <w:rPr>
          <w:rFonts w:cs="Calibri"/>
          <w:sz w:val="28"/>
          <w:szCs w:val="28"/>
        </w:rPr>
        <w:t xml:space="preserve">non superiore complessivamente a </w:t>
      </w:r>
      <w:r>
        <w:rPr>
          <w:rFonts w:cs="Calibri"/>
          <w:sz w:val="28"/>
          <w:szCs w:val="28"/>
        </w:rPr>
        <w:t>6000</w:t>
      </w:r>
      <w:r w:rsidRPr="00C36878">
        <w:rPr>
          <w:rFonts w:cs="Calibri"/>
          <w:sz w:val="28"/>
          <w:szCs w:val="28"/>
        </w:rPr>
        <w:t xml:space="preserve"> euro (con riferimento a tutti i componenti del nucleo famigliare)</w:t>
      </w:r>
    </w:p>
    <w:p w:rsidR="009134BF" w:rsidRPr="00C36878" w:rsidRDefault="009134BF" w:rsidP="00C36878">
      <w:pPr>
        <w:numPr>
          <w:ilvl w:val="0"/>
          <w:numId w:val="14"/>
        </w:numPr>
        <w:spacing w:after="0" w:line="240" w:lineRule="auto"/>
        <w:contextualSpacing/>
        <w:jc w:val="both"/>
        <w:rPr>
          <w:rFonts w:cs="Calibri"/>
          <w:sz w:val="28"/>
          <w:szCs w:val="28"/>
        </w:rPr>
      </w:pPr>
      <w:r w:rsidRPr="00C36878">
        <w:rPr>
          <w:rFonts w:cs="Calibri"/>
          <w:sz w:val="28"/>
          <w:szCs w:val="28"/>
        </w:rPr>
        <w:t xml:space="preserve">essere in stato di grave difficoltà nel pagamento delle utenze domestiche  </w:t>
      </w:r>
    </w:p>
    <w:p w:rsidR="009134BF" w:rsidRPr="00C36878" w:rsidRDefault="009134BF" w:rsidP="00C36878">
      <w:pPr>
        <w:numPr>
          <w:ilvl w:val="0"/>
          <w:numId w:val="14"/>
        </w:numPr>
        <w:spacing w:after="0" w:line="240" w:lineRule="auto"/>
        <w:contextualSpacing/>
        <w:jc w:val="both"/>
        <w:rPr>
          <w:rFonts w:cs="Calibri"/>
          <w:sz w:val="28"/>
          <w:szCs w:val="28"/>
        </w:rPr>
      </w:pPr>
      <w:r w:rsidRPr="00C36878">
        <w:rPr>
          <w:rFonts w:cs="Calibri"/>
          <w:sz w:val="28"/>
          <w:szCs w:val="28"/>
        </w:rPr>
        <w:t>essere titolari delle utenze per le quali si chiede il contributo</w:t>
      </w:r>
      <w:r>
        <w:rPr>
          <w:rFonts w:cs="Calibri"/>
          <w:sz w:val="28"/>
          <w:szCs w:val="28"/>
        </w:rPr>
        <w:t xml:space="preserve"> (o membro del nucleo famigliare anagrafico del titolare)</w:t>
      </w:r>
      <w:bookmarkStart w:id="0" w:name="_GoBack"/>
      <w:bookmarkEnd w:id="0"/>
      <w:r w:rsidRPr="00C36878">
        <w:rPr>
          <w:rFonts w:cs="Calibri"/>
          <w:sz w:val="28"/>
          <w:szCs w:val="28"/>
        </w:rPr>
        <w:t>.</w:t>
      </w:r>
    </w:p>
    <w:p w:rsidR="009134BF" w:rsidRPr="00C36878" w:rsidRDefault="009134BF" w:rsidP="00C36878">
      <w:pPr>
        <w:spacing w:after="0" w:line="240" w:lineRule="auto"/>
        <w:ind w:left="360"/>
        <w:contextualSpacing/>
        <w:jc w:val="both"/>
        <w:rPr>
          <w:rFonts w:cs="Calibri"/>
          <w:sz w:val="28"/>
          <w:szCs w:val="28"/>
        </w:rPr>
      </w:pPr>
    </w:p>
    <w:p w:rsidR="009134BF" w:rsidRPr="00C36878" w:rsidRDefault="009134BF" w:rsidP="00C36878">
      <w:pPr>
        <w:spacing w:after="0" w:line="240" w:lineRule="auto"/>
        <w:contextualSpacing/>
        <w:jc w:val="both"/>
        <w:rPr>
          <w:rFonts w:cs="Calibri"/>
          <w:sz w:val="28"/>
          <w:szCs w:val="28"/>
        </w:rPr>
      </w:pPr>
    </w:p>
    <w:p w:rsidR="009134BF" w:rsidRPr="00C36878" w:rsidRDefault="009134BF" w:rsidP="00C36878">
      <w:pPr>
        <w:spacing w:after="0" w:line="240" w:lineRule="auto"/>
        <w:contextualSpacing/>
        <w:jc w:val="both"/>
        <w:rPr>
          <w:rFonts w:cs="Calibri"/>
          <w:sz w:val="28"/>
          <w:szCs w:val="28"/>
        </w:rPr>
      </w:pPr>
      <w:r w:rsidRPr="00C36878">
        <w:rPr>
          <w:rFonts w:cs="Calibri"/>
          <w:sz w:val="28"/>
          <w:szCs w:val="28"/>
        </w:rPr>
        <w:t xml:space="preserve">I requisiti dovranno essere posseduti alla data di pubblicazione del presente avviso. </w:t>
      </w:r>
    </w:p>
    <w:p w:rsidR="009134BF" w:rsidRPr="00C36878" w:rsidRDefault="009134BF" w:rsidP="00C36878">
      <w:pPr>
        <w:spacing w:after="0" w:line="240" w:lineRule="auto"/>
        <w:contextualSpacing/>
        <w:jc w:val="both"/>
        <w:rPr>
          <w:rFonts w:cs="Calibri"/>
          <w:sz w:val="28"/>
          <w:szCs w:val="28"/>
        </w:rPr>
      </w:pPr>
    </w:p>
    <w:p w:rsidR="009134BF" w:rsidRPr="00C36878" w:rsidRDefault="009134BF" w:rsidP="00C36878">
      <w:pPr>
        <w:spacing w:after="0" w:line="240" w:lineRule="auto"/>
        <w:contextualSpacing/>
        <w:jc w:val="both"/>
        <w:rPr>
          <w:rFonts w:cs="Calibri"/>
          <w:b/>
          <w:sz w:val="28"/>
          <w:szCs w:val="28"/>
        </w:rPr>
      </w:pPr>
      <w:r w:rsidRPr="00C36878">
        <w:rPr>
          <w:rFonts w:cs="Calibri"/>
          <w:b/>
          <w:sz w:val="28"/>
          <w:szCs w:val="28"/>
        </w:rPr>
        <w:t xml:space="preserve">CRITERI PER L’ASSEGNAZIONE  </w:t>
      </w:r>
    </w:p>
    <w:p w:rsidR="009134BF" w:rsidRPr="00C36878" w:rsidRDefault="009134BF" w:rsidP="00C36878">
      <w:pPr>
        <w:spacing w:after="0" w:line="240" w:lineRule="auto"/>
        <w:contextualSpacing/>
        <w:jc w:val="both"/>
        <w:rPr>
          <w:rFonts w:cs="Calibri"/>
          <w:sz w:val="28"/>
          <w:szCs w:val="28"/>
        </w:rPr>
      </w:pPr>
      <w:r w:rsidRPr="00C36878">
        <w:rPr>
          <w:rFonts w:cs="Calibri"/>
          <w:sz w:val="28"/>
          <w:szCs w:val="28"/>
        </w:rPr>
        <w:t>I Servizi Sociali, sulla base delle istanze pervenute procederanno all’istruttoria e ad individuare ad insindacabile giudizio le domande prioritarie fino ad esaurimento fondi.</w:t>
      </w:r>
    </w:p>
    <w:p w:rsidR="009134BF" w:rsidRPr="00C36878" w:rsidRDefault="009134BF" w:rsidP="00C36878">
      <w:pPr>
        <w:spacing w:after="0" w:line="240" w:lineRule="auto"/>
        <w:contextualSpacing/>
        <w:jc w:val="both"/>
        <w:rPr>
          <w:rFonts w:cs="Calibri"/>
          <w:b/>
          <w:sz w:val="28"/>
          <w:szCs w:val="28"/>
        </w:rPr>
      </w:pPr>
      <w:r w:rsidRPr="00C36878">
        <w:rPr>
          <w:rFonts w:cs="Calibri"/>
          <w:b/>
          <w:sz w:val="28"/>
          <w:szCs w:val="28"/>
        </w:rPr>
        <w:t>I criteri di priorità individuati sono i seguenti:</w:t>
      </w:r>
    </w:p>
    <w:p w:rsidR="009134BF" w:rsidRPr="00BB0104" w:rsidRDefault="009134BF" w:rsidP="00C36878">
      <w:pPr>
        <w:spacing w:after="160" w:line="256" w:lineRule="auto"/>
        <w:contextualSpacing/>
        <w:rPr>
          <w:rFonts w:cs="Calibri"/>
          <w:sz w:val="28"/>
          <w:szCs w:val="28"/>
        </w:rPr>
      </w:pPr>
      <w:r w:rsidRPr="00C36878">
        <w:rPr>
          <w:rFonts w:cs="Calibri"/>
          <w:sz w:val="28"/>
          <w:szCs w:val="28"/>
        </w:rPr>
        <w:t>-Difficoltà economica causata</w:t>
      </w:r>
      <w:r>
        <w:rPr>
          <w:rFonts w:cs="Calibri"/>
          <w:sz w:val="28"/>
          <w:szCs w:val="28"/>
        </w:rPr>
        <w:t xml:space="preserve"> da</w:t>
      </w:r>
      <w:r w:rsidRPr="00C36878">
        <w:rPr>
          <w:rFonts w:cs="Calibri"/>
          <w:sz w:val="28"/>
          <w:szCs w:val="28"/>
        </w:rPr>
        <w:t xml:space="preserve"> </w:t>
      </w:r>
      <w:r>
        <w:rPr>
          <w:rFonts w:cs="Calibri"/>
          <w:sz w:val="28"/>
          <w:szCs w:val="28"/>
        </w:rPr>
        <w:t xml:space="preserve">effetti a lungo termine </w:t>
      </w:r>
      <w:r w:rsidRPr="00BB0104">
        <w:rPr>
          <w:rFonts w:cs="Calibri"/>
          <w:sz w:val="28"/>
          <w:szCs w:val="28"/>
        </w:rPr>
        <w:t xml:space="preserve">dell’emergenza COVID nel corso </w:t>
      </w:r>
      <w:r>
        <w:rPr>
          <w:rFonts w:cs="Calibri"/>
          <w:sz w:val="28"/>
          <w:szCs w:val="28"/>
        </w:rPr>
        <w:t xml:space="preserve">degli anni 2020/ </w:t>
      </w:r>
      <w:r w:rsidRPr="00BB0104">
        <w:rPr>
          <w:rFonts w:cs="Calibri"/>
          <w:sz w:val="28"/>
          <w:szCs w:val="28"/>
        </w:rPr>
        <w:t xml:space="preserve">2021 per </w:t>
      </w:r>
    </w:p>
    <w:p w:rsidR="009134BF" w:rsidRPr="00C36878" w:rsidRDefault="009134BF" w:rsidP="00C36878">
      <w:pPr>
        <w:spacing w:after="160" w:line="256" w:lineRule="auto"/>
        <w:ind w:left="720"/>
        <w:contextualSpacing/>
        <w:rPr>
          <w:rFonts w:cs="Calibri"/>
          <w:sz w:val="28"/>
          <w:szCs w:val="28"/>
        </w:rPr>
      </w:pPr>
      <w:r w:rsidRPr="00C36878">
        <w:rPr>
          <w:rFonts w:cs="Calibri"/>
          <w:sz w:val="28"/>
          <w:szCs w:val="28"/>
        </w:rPr>
        <w:t xml:space="preserve"> a) </w:t>
      </w:r>
      <w:r w:rsidRPr="00BB0104">
        <w:rPr>
          <w:rFonts w:cs="Calibri"/>
          <w:sz w:val="28"/>
          <w:szCs w:val="28"/>
        </w:rPr>
        <w:t>recente</w:t>
      </w:r>
      <w:r w:rsidRPr="00FF70D9">
        <w:rPr>
          <w:rFonts w:cs="Calibri"/>
          <w:color w:val="FF0000"/>
          <w:sz w:val="28"/>
          <w:szCs w:val="28"/>
        </w:rPr>
        <w:t xml:space="preserve"> </w:t>
      </w:r>
      <w:r w:rsidRPr="00C36878">
        <w:rPr>
          <w:rFonts w:cs="Calibri"/>
          <w:sz w:val="28"/>
          <w:szCs w:val="28"/>
        </w:rPr>
        <w:t>perdita del posto di lavoro/mancato rinnovo contratti</w:t>
      </w:r>
      <w:r>
        <w:rPr>
          <w:rFonts w:cs="Calibri"/>
          <w:sz w:val="28"/>
          <w:szCs w:val="28"/>
        </w:rPr>
        <w:t xml:space="preserve"> a termine;</w:t>
      </w:r>
    </w:p>
    <w:p w:rsidR="009134BF" w:rsidRPr="00C36878" w:rsidRDefault="009134BF" w:rsidP="00C36878">
      <w:pPr>
        <w:ind w:left="720"/>
        <w:contextualSpacing/>
        <w:rPr>
          <w:rFonts w:cs="Calibri"/>
          <w:sz w:val="28"/>
          <w:szCs w:val="28"/>
        </w:rPr>
      </w:pPr>
      <w:r w:rsidRPr="00C36878">
        <w:rPr>
          <w:rFonts w:cs="Calibri"/>
          <w:sz w:val="28"/>
          <w:szCs w:val="28"/>
        </w:rPr>
        <w:t xml:space="preserve">b) consistente riduzione dell’orario di lavoro; </w:t>
      </w:r>
    </w:p>
    <w:p w:rsidR="009134BF" w:rsidRPr="00C36878" w:rsidRDefault="009134BF" w:rsidP="00C36878">
      <w:pPr>
        <w:ind w:left="720"/>
        <w:contextualSpacing/>
        <w:rPr>
          <w:rFonts w:cs="Calibri"/>
          <w:sz w:val="28"/>
          <w:szCs w:val="28"/>
        </w:rPr>
      </w:pPr>
      <w:r w:rsidRPr="00C36878">
        <w:rPr>
          <w:rFonts w:cs="Calibri"/>
          <w:sz w:val="28"/>
          <w:szCs w:val="28"/>
        </w:rPr>
        <w:t>c) cassa integrazione o altre misure similari</w:t>
      </w:r>
      <w:r>
        <w:rPr>
          <w:rFonts w:cs="Calibri"/>
          <w:sz w:val="28"/>
          <w:szCs w:val="28"/>
        </w:rPr>
        <w:t>;</w:t>
      </w:r>
      <w:r w:rsidRPr="00C36878">
        <w:rPr>
          <w:rFonts w:cs="Calibri"/>
          <w:sz w:val="28"/>
          <w:szCs w:val="28"/>
        </w:rPr>
        <w:t xml:space="preserve"> </w:t>
      </w:r>
    </w:p>
    <w:p w:rsidR="009134BF" w:rsidRPr="00C36878" w:rsidRDefault="009134BF" w:rsidP="00C36878">
      <w:pPr>
        <w:ind w:left="720"/>
        <w:contextualSpacing/>
        <w:rPr>
          <w:rFonts w:cs="Calibri"/>
          <w:sz w:val="28"/>
          <w:szCs w:val="28"/>
        </w:rPr>
      </w:pPr>
      <w:r w:rsidRPr="00C36878">
        <w:rPr>
          <w:rFonts w:cs="Calibri"/>
          <w:sz w:val="28"/>
          <w:szCs w:val="28"/>
        </w:rPr>
        <w:t xml:space="preserve">d) chiusura o sospensione dell’attività commerciale, artigianale, libero professionale a motivo delle misure restrittive per il contenimento dei contagi (a titolo esemplificativo: lavoratori autonomi, artigiani, titolari di attività commerciali di vendita al dettaglio in sede fissa o ambulante, pubblici esercizi); </w:t>
      </w:r>
    </w:p>
    <w:p w:rsidR="009134BF" w:rsidRPr="00C36878" w:rsidRDefault="009134BF" w:rsidP="00C36878">
      <w:pPr>
        <w:ind w:left="720"/>
        <w:contextualSpacing/>
        <w:rPr>
          <w:rFonts w:cs="Calibri"/>
          <w:sz w:val="28"/>
          <w:szCs w:val="28"/>
        </w:rPr>
      </w:pPr>
      <w:r w:rsidRPr="00C36878">
        <w:rPr>
          <w:rFonts w:cs="Calibri"/>
          <w:sz w:val="28"/>
          <w:szCs w:val="28"/>
          <w:u w:val="single"/>
        </w:rPr>
        <w:t xml:space="preserve">PER DIMOSTRARE IL POSSESSO DI  QUESTO REQUISITO DI PRIORITA’ OCCORRE PRESENTARE DOCUMENTAZIONE IDONEA </w:t>
      </w:r>
      <w:r w:rsidRPr="00C36878">
        <w:rPr>
          <w:rFonts w:cs="Calibri"/>
          <w:sz w:val="28"/>
          <w:szCs w:val="28"/>
          <w:lang w:eastAsia="it-IT"/>
        </w:rPr>
        <w:t>(ad esempio. buste paga a confronto, contratto terminato, partita iva chiusa, cassa integrazione, chiusura attività ecc…)</w:t>
      </w:r>
    </w:p>
    <w:p w:rsidR="009134BF" w:rsidRPr="00C36878" w:rsidRDefault="009134BF" w:rsidP="00C36878">
      <w:pPr>
        <w:numPr>
          <w:ilvl w:val="0"/>
          <w:numId w:val="13"/>
        </w:numPr>
        <w:spacing w:after="0" w:line="240" w:lineRule="auto"/>
        <w:ind w:left="360"/>
        <w:contextualSpacing/>
        <w:jc w:val="both"/>
        <w:rPr>
          <w:rFonts w:cs="Calibri"/>
          <w:sz w:val="28"/>
          <w:szCs w:val="28"/>
        </w:rPr>
      </w:pPr>
      <w:r w:rsidRPr="00C36878">
        <w:rPr>
          <w:rFonts w:cs="Calibri"/>
          <w:sz w:val="28"/>
          <w:szCs w:val="28"/>
        </w:rPr>
        <w:t xml:space="preserve">Presenza di figli minori </w:t>
      </w:r>
    </w:p>
    <w:p w:rsidR="009134BF" w:rsidRPr="00C36878" w:rsidRDefault="009134BF" w:rsidP="00C36878">
      <w:pPr>
        <w:numPr>
          <w:ilvl w:val="0"/>
          <w:numId w:val="13"/>
        </w:numPr>
        <w:spacing w:after="0" w:line="240" w:lineRule="auto"/>
        <w:ind w:left="360"/>
        <w:contextualSpacing/>
        <w:jc w:val="both"/>
        <w:rPr>
          <w:rFonts w:cs="Calibri"/>
          <w:sz w:val="28"/>
          <w:szCs w:val="28"/>
        </w:rPr>
      </w:pPr>
      <w:r w:rsidRPr="00C36878">
        <w:rPr>
          <w:rFonts w:cs="Calibri"/>
          <w:sz w:val="28"/>
          <w:szCs w:val="28"/>
        </w:rPr>
        <w:t>Presenza nel nucleo familiare di persone con disabilità (documentata da apposito certificato)</w:t>
      </w:r>
    </w:p>
    <w:p w:rsidR="009134BF" w:rsidRPr="00C36878" w:rsidRDefault="009134BF" w:rsidP="00C36878">
      <w:pPr>
        <w:numPr>
          <w:ilvl w:val="0"/>
          <w:numId w:val="13"/>
        </w:numPr>
        <w:spacing w:after="0" w:line="240" w:lineRule="auto"/>
        <w:ind w:left="360"/>
        <w:contextualSpacing/>
        <w:jc w:val="both"/>
        <w:rPr>
          <w:rFonts w:cs="Calibri"/>
          <w:sz w:val="28"/>
          <w:szCs w:val="28"/>
        </w:rPr>
      </w:pPr>
      <w:r w:rsidRPr="00C36878">
        <w:rPr>
          <w:rFonts w:cs="Calibri"/>
          <w:sz w:val="28"/>
          <w:szCs w:val="28"/>
        </w:rPr>
        <w:t xml:space="preserve">Non </w:t>
      </w:r>
      <w:r>
        <w:rPr>
          <w:rFonts w:cs="Calibri"/>
          <w:sz w:val="28"/>
          <w:szCs w:val="28"/>
        </w:rPr>
        <w:t xml:space="preserve">essere già beneficiario di </w:t>
      </w:r>
      <w:r w:rsidRPr="00C36878">
        <w:rPr>
          <w:rFonts w:cs="Calibri"/>
          <w:sz w:val="28"/>
          <w:szCs w:val="28"/>
        </w:rPr>
        <w:t>REDDITO</w:t>
      </w:r>
      <w:r>
        <w:rPr>
          <w:rFonts w:cs="Calibri"/>
          <w:sz w:val="28"/>
          <w:szCs w:val="28"/>
        </w:rPr>
        <w:t xml:space="preserve"> DI CITTADINANZA </w:t>
      </w:r>
    </w:p>
    <w:p w:rsidR="009134BF" w:rsidRPr="00C36878" w:rsidRDefault="009134BF" w:rsidP="00C36878">
      <w:pPr>
        <w:numPr>
          <w:ilvl w:val="0"/>
          <w:numId w:val="13"/>
        </w:numPr>
        <w:spacing w:after="0" w:line="240" w:lineRule="auto"/>
        <w:ind w:left="360"/>
        <w:contextualSpacing/>
        <w:jc w:val="both"/>
        <w:rPr>
          <w:rFonts w:cs="Calibri"/>
          <w:sz w:val="28"/>
          <w:szCs w:val="28"/>
        </w:rPr>
      </w:pPr>
      <w:r w:rsidRPr="00C36878">
        <w:rPr>
          <w:rFonts w:cs="Calibri"/>
          <w:sz w:val="28"/>
          <w:szCs w:val="28"/>
        </w:rPr>
        <w:t>Avere un saldo di conto/i corrente/i</w:t>
      </w:r>
      <w:r>
        <w:rPr>
          <w:rFonts w:cs="Calibri"/>
          <w:sz w:val="28"/>
          <w:szCs w:val="28"/>
        </w:rPr>
        <w:t xml:space="preserve"> </w:t>
      </w:r>
      <w:r w:rsidRPr="00C36878">
        <w:rPr>
          <w:rFonts w:cs="Calibri"/>
          <w:sz w:val="28"/>
          <w:szCs w:val="28"/>
        </w:rPr>
        <w:t xml:space="preserve"> com</w:t>
      </w:r>
      <w:r>
        <w:rPr>
          <w:rFonts w:cs="Calibri"/>
          <w:sz w:val="28"/>
          <w:szCs w:val="28"/>
        </w:rPr>
        <w:t>plessivamente non superiore ai 3</w:t>
      </w:r>
      <w:r w:rsidRPr="00C36878">
        <w:rPr>
          <w:rFonts w:cs="Calibri"/>
          <w:sz w:val="28"/>
          <w:szCs w:val="28"/>
        </w:rPr>
        <w:t>000 euro (si considera tutti i componenti del nucleo famigliare)</w:t>
      </w:r>
      <w:r>
        <w:rPr>
          <w:rFonts w:cs="Calibri"/>
          <w:sz w:val="28"/>
          <w:szCs w:val="28"/>
        </w:rPr>
        <w:t xml:space="preserve"> al 30/04/2022</w:t>
      </w:r>
    </w:p>
    <w:p w:rsidR="009134BF" w:rsidRPr="00C36878" w:rsidRDefault="009134BF" w:rsidP="00C36878">
      <w:pPr>
        <w:numPr>
          <w:ilvl w:val="0"/>
          <w:numId w:val="13"/>
        </w:numPr>
        <w:spacing w:after="0" w:line="240" w:lineRule="auto"/>
        <w:ind w:left="360"/>
        <w:contextualSpacing/>
        <w:jc w:val="both"/>
        <w:rPr>
          <w:rFonts w:cs="Calibri"/>
          <w:sz w:val="28"/>
          <w:szCs w:val="28"/>
        </w:rPr>
      </w:pPr>
      <w:r w:rsidRPr="00C36878">
        <w:rPr>
          <w:rFonts w:cs="Calibri"/>
          <w:sz w:val="28"/>
          <w:szCs w:val="28"/>
        </w:rPr>
        <w:t>Essere già in carico al servizio sociale con un progetto attivo prima della data di apertura del presente bando</w:t>
      </w:r>
    </w:p>
    <w:p w:rsidR="009134BF" w:rsidRDefault="009134BF" w:rsidP="00C36878">
      <w:pPr>
        <w:ind w:left="720"/>
        <w:contextualSpacing/>
        <w:rPr>
          <w:rFonts w:cs="Calibri"/>
          <w:sz w:val="28"/>
          <w:szCs w:val="28"/>
        </w:rPr>
      </w:pPr>
    </w:p>
    <w:p w:rsidR="009134BF" w:rsidRPr="00C36878" w:rsidRDefault="009134BF" w:rsidP="00C36878">
      <w:pPr>
        <w:ind w:left="720"/>
        <w:contextualSpacing/>
        <w:rPr>
          <w:rFonts w:cs="Calibri"/>
          <w:sz w:val="28"/>
          <w:szCs w:val="28"/>
        </w:rPr>
      </w:pPr>
    </w:p>
    <w:p w:rsidR="009134BF" w:rsidRPr="00C36878" w:rsidRDefault="009134BF" w:rsidP="00C36878">
      <w:pPr>
        <w:ind w:left="720"/>
        <w:contextualSpacing/>
        <w:rPr>
          <w:sz w:val="28"/>
          <w:szCs w:val="28"/>
        </w:rPr>
      </w:pPr>
    </w:p>
    <w:p w:rsidR="009134BF" w:rsidRPr="00C36878" w:rsidRDefault="009134BF" w:rsidP="00C36878">
      <w:pPr>
        <w:ind w:left="720"/>
        <w:contextualSpacing/>
        <w:rPr>
          <w:sz w:val="28"/>
          <w:szCs w:val="28"/>
        </w:rPr>
      </w:pPr>
      <w:r w:rsidRPr="00C36878">
        <w:rPr>
          <w:b/>
          <w:sz w:val="28"/>
          <w:szCs w:val="28"/>
        </w:rPr>
        <w:t>MODALITÀ E TERMINE PER LA PRESENTAZIONE DELLE DOMANDE</w:t>
      </w:r>
      <w:r w:rsidRPr="00C36878">
        <w:rPr>
          <w:sz w:val="28"/>
          <w:szCs w:val="28"/>
        </w:rPr>
        <w:t xml:space="preserve"> </w:t>
      </w:r>
    </w:p>
    <w:p w:rsidR="009134BF" w:rsidRPr="00C36878" w:rsidRDefault="009134BF" w:rsidP="00C36878">
      <w:pPr>
        <w:ind w:left="720"/>
        <w:contextualSpacing/>
        <w:rPr>
          <w:sz w:val="28"/>
          <w:szCs w:val="28"/>
        </w:rPr>
      </w:pPr>
      <w:r w:rsidRPr="00C36878">
        <w:rPr>
          <w:sz w:val="28"/>
          <w:szCs w:val="28"/>
        </w:rPr>
        <w:t>La domanda deve essere presentata dall'intestatario dell'utenza</w:t>
      </w:r>
      <w:r>
        <w:rPr>
          <w:sz w:val="28"/>
          <w:szCs w:val="28"/>
        </w:rPr>
        <w:t xml:space="preserve"> oppure da un membro del nucleo famigliare convivente</w:t>
      </w:r>
      <w:r w:rsidRPr="00C36878">
        <w:rPr>
          <w:sz w:val="28"/>
          <w:szCs w:val="28"/>
        </w:rPr>
        <w:t>. Potrà essere presentata una sola domanda per nucleo familiare. Le domande vanno presentate dalle ore</w:t>
      </w:r>
      <w:r>
        <w:rPr>
          <w:sz w:val="28"/>
          <w:szCs w:val="28"/>
        </w:rPr>
        <w:t xml:space="preserve"> 9.00 del 09/05/22 </w:t>
      </w:r>
      <w:r w:rsidRPr="00C36878">
        <w:rPr>
          <w:sz w:val="28"/>
          <w:szCs w:val="28"/>
        </w:rPr>
        <w:t>fino al</w:t>
      </w:r>
      <w:r>
        <w:rPr>
          <w:sz w:val="28"/>
          <w:szCs w:val="28"/>
        </w:rPr>
        <w:t>le ore 12.00 del 23/05/22</w:t>
      </w:r>
    </w:p>
    <w:p w:rsidR="009134BF" w:rsidRPr="00C36878" w:rsidRDefault="009134BF" w:rsidP="00C36878">
      <w:pPr>
        <w:ind w:left="720"/>
        <w:contextualSpacing/>
        <w:rPr>
          <w:sz w:val="28"/>
          <w:szCs w:val="28"/>
        </w:rPr>
      </w:pPr>
      <w:r>
        <w:rPr>
          <w:sz w:val="28"/>
          <w:szCs w:val="28"/>
        </w:rPr>
        <w:t>n</w:t>
      </w:r>
      <w:r w:rsidRPr="00C36878">
        <w:rPr>
          <w:sz w:val="28"/>
          <w:szCs w:val="28"/>
        </w:rPr>
        <w:t>elle seguenti modalità:</w:t>
      </w:r>
    </w:p>
    <w:p w:rsidR="009134BF" w:rsidRPr="0030484D" w:rsidRDefault="009134BF" w:rsidP="00C36878">
      <w:pPr>
        <w:numPr>
          <w:ilvl w:val="0"/>
          <w:numId w:val="13"/>
        </w:numPr>
        <w:contextualSpacing/>
        <w:rPr>
          <w:color w:val="FF0000"/>
          <w:sz w:val="28"/>
          <w:szCs w:val="28"/>
        </w:rPr>
      </w:pPr>
      <w:r w:rsidRPr="00C36878">
        <w:rPr>
          <w:sz w:val="28"/>
          <w:szCs w:val="28"/>
        </w:rPr>
        <w:t xml:space="preserve"> via mail all’indirizzo </w:t>
      </w:r>
      <w:hyperlink r:id="rId7" w:history="1">
        <w:r w:rsidRPr="00C36878">
          <w:rPr>
            <w:color w:val="0000FF"/>
            <w:sz w:val="28"/>
            <w:szCs w:val="28"/>
            <w:u w:val="single"/>
          </w:rPr>
          <w:t>sociale.bibbiano@unionevaldenza.it</w:t>
        </w:r>
      </w:hyperlink>
      <w:r>
        <w:rPr>
          <w:color w:val="0000FF"/>
          <w:sz w:val="28"/>
          <w:szCs w:val="28"/>
          <w:u w:val="single"/>
        </w:rPr>
        <w:t xml:space="preserve"> </w:t>
      </w:r>
    </w:p>
    <w:p w:rsidR="009134BF" w:rsidRPr="003A613C" w:rsidRDefault="009134BF" w:rsidP="00C36878">
      <w:pPr>
        <w:numPr>
          <w:ilvl w:val="0"/>
          <w:numId w:val="13"/>
        </w:numPr>
        <w:contextualSpacing/>
        <w:rPr>
          <w:color w:val="FF0000"/>
          <w:sz w:val="28"/>
          <w:szCs w:val="28"/>
        </w:rPr>
      </w:pPr>
      <w:r w:rsidRPr="003A613C">
        <w:rPr>
          <w:color w:val="FF0000"/>
          <w:sz w:val="28"/>
          <w:szCs w:val="28"/>
          <w:u w:val="single"/>
        </w:rPr>
        <w:t>(SI SPECIFICA CHE AD OGNI MAIL CORRETTAMENTE PERVENUTA SI RISPONDERA’ CON  MESSAGGIO DI AVVENUTA RICEZIONE DELLA DOMANDA)</w:t>
      </w:r>
    </w:p>
    <w:p w:rsidR="009134BF" w:rsidRDefault="009134BF" w:rsidP="00C36878">
      <w:pPr>
        <w:numPr>
          <w:ilvl w:val="0"/>
          <w:numId w:val="13"/>
        </w:numPr>
        <w:ind w:left="720"/>
        <w:contextualSpacing/>
        <w:rPr>
          <w:sz w:val="28"/>
          <w:szCs w:val="28"/>
        </w:rPr>
      </w:pPr>
      <w:r>
        <w:rPr>
          <w:sz w:val="28"/>
          <w:szCs w:val="28"/>
        </w:rPr>
        <w:t>a</w:t>
      </w:r>
      <w:r w:rsidRPr="00C36878">
        <w:rPr>
          <w:sz w:val="28"/>
          <w:szCs w:val="28"/>
        </w:rPr>
        <w:t xml:space="preserve"> mano presso lo sportello sociale del Comune di Bibbiano </w:t>
      </w:r>
      <w:r>
        <w:rPr>
          <w:sz w:val="28"/>
          <w:szCs w:val="28"/>
        </w:rPr>
        <w:t>nei seguenti giorni e orari:</w:t>
      </w:r>
    </w:p>
    <w:p w:rsidR="009134BF" w:rsidRDefault="009134BF" w:rsidP="00C36878">
      <w:pPr>
        <w:ind w:left="720"/>
        <w:contextualSpacing/>
        <w:rPr>
          <w:sz w:val="28"/>
          <w:szCs w:val="28"/>
        </w:rPr>
      </w:pPr>
      <w:r>
        <w:rPr>
          <w:sz w:val="28"/>
          <w:szCs w:val="28"/>
        </w:rPr>
        <w:t>lunedi’ – martedi’- mecoledi’ dalle 9.00 alle 11.00 e nei giorni giovedì e venerdì dalle 11.00 alle 13.00</w:t>
      </w:r>
    </w:p>
    <w:p w:rsidR="009134BF" w:rsidRDefault="009134BF" w:rsidP="00C36878">
      <w:pPr>
        <w:ind w:left="720"/>
        <w:contextualSpacing/>
        <w:rPr>
          <w:sz w:val="28"/>
          <w:szCs w:val="28"/>
        </w:rPr>
      </w:pPr>
    </w:p>
    <w:p w:rsidR="009134BF" w:rsidRPr="00C36878" w:rsidRDefault="009134BF" w:rsidP="00C36878">
      <w:pPr>
        <w:ind w:left="720"/>
        <w:contextualSpacing/>
        <w:rPr>
          <w:sz w:val="28"/>
          <w:szCs w:val="28"/>
        </w:rPr>
      </w:pPr>
      <w:r>
        <w:rPr>
          <w:sz w:val="28"/>
          <w:szCs w:val="28"/>
        </w:rPr>
        <w:t>Per informazioni e aiuto nella compilazione telefonare al numero 0522-253261 nei giorni e negli orari sopra riportati.</w:t>
      </w:r>
    </w:p>
    <w:p w:rsidR="009134BF" w:rsidRDefault="009134BF" w:rsidP="00C36878">
      <w:pPr>
        <w:ind w:left="360"/>
        <w:rPr>
          <w:sz w:val="28"/>
          <w:szCs w:val="28"/>
        </w:rPr>
      </w:pPr>
    </w:p>
    <w:p w:rsidR="009134BF" w:rsidRPr="00C36878" w:rsidRDefault="009134BF" w:rsidP="00C36878">
      <w:pPr>
        <w:ind w:left="360"/>
        <w:rPr>
          <w:sz w:val="28"/>
          <w:szCs w:val="28"/>
        </w:rPr>
      </w:pPr>
      <w:r w:rsidRPr="00C36878">
        <w:rPr>
          <w:sz w:val="28"/>
          <w:szCs w:val="28"/>
        </w:rPr>
        <w:t>Non sono ammesse altre modalità di presentazione della domanda.</w:t>
      </w:r>
    </w:p>
    <w:p w:rsidR="009134BF" w:rsidRPr="00C36878" w:rsidRDefault="009134BF" w:rsidP="00C36878">
      <w:pPr>
        <w:ind w:left="720"/>
        <w:contextualSpacing/>
        <w:rPr>
          <w:sz w:val="28"/>
          <w:szCs w:val="28"/>
        </w:rPr>
      </w:pPr>
    </w:p>
    <w:p w:rsidR="009134BF" w:rsidRPr="00C36878" w:rsidRDefault="009134BF" w:rsidP="00C36878">
      <w:pPr>
        <w:ind w:left="708"/>
        <w:rPr>
          <w:b/>
          <w:sz w:val="28"/>
          <w:szCs w:val="28"/>
        </w:rPr>
      </w:pPr>
      <w:r w:rsidRPr="00C36878">
        <w:rPr>
          <w:sz w:val="28"/>
          <w:szCs w:val="28"/>
        </w:rPr>
        <w:t xml:space="preserve">Alla domanda dovrà essere allegata la </w:t>
      </w:r>
      <w:r w:rsidRPr="00C36878">
        <w:rPr>
          <w:b/>
          <w:sz w:val="28"/>
          <w:szCs w:val="28"/>
        </w:rPr>
        <w:t xml:space="preserve">seguente DOCUMENTAZIONE OBBLIGATORIA ( se la domanda è presentata a mano i documenti allegati DEVONO GIA’ ESSERE FOTOCOPIATI): </w:t>
      </w:r>
    </w:p>
    <w:p w:rsidR="009134BF" w:rsidRPr="00C36878" w:rsidRDefault="009134BF" w:rsidP="00C36878">
      <w:pPr>
        <w:ind w:left="720"/>
        <w:contextualSpacing/>
        <w:rPr>
          <w:sz w:val="28"/>
          <w:szCs w:val="28"/>
        </w:rPr>
      </w:pPr>
      <w:r w:rsidRPr="00C36878">
        <w:rPr>
          <w:sz w:val="28"/>
          <w:szCs w:val="28"/>
        </w:rPr>
        <w:t xml:space="preserve">a) attestazione ISEE in corso di validità o in alternativa la ricevuta di presentazione della DSU (DPCM n. 159 del 05/12/2013 art. 11 comma 9) in data anteriore alla presentazione della domanda; </w:t>
      </w:r>
    </w:p>
    <w:p w:rsidR="009134BF" w:rsidRPr="00C36878" w:rsidRDefault="009134BF" w:rsidP="00C36878">
      <w:pPr>
        <w:ind w:left="720"/>
        <w:contextualSpacing/>
        <w:rPr>
          <w:sz w:val="28"/>
          <w:szCs w:val="28"/>
        </w:rPr>
      </w:pPr>
      <w:r w:rsidRPr="00C36878">
        <w:rPr>
          <w:sz w:val="28"/>
          <w:szCs w:val="28"/>
        </w:rPr>
        <w:t xml:space="preserve">b) ultima bolletta di luce, gas, acqua dalla quale sia possibile verificare l’intestazione delle utenze ed i n. dei contratti/posizioni; </w:t>
      </w:r>
    </w:p>
    <w:p w:rsidR="009134BF" w:rsidRPr="00C36878" w:rsidRDefault="009134BF" w:rsidP="00C36878">
      <w:pPr>
        <w:ind w:left="720"/>
        <w:contextualSpacing/>
        <w:rPr>
          <w:sz w:val="28"/>
          <w:szCs w:val="28"/>
        </w:rPr>
      </w:pPr>
      <w:r w:rsidRPr="00C36878">
        <w:rPr>
          <w:sz w:val="28"/>
          <w:szCs w:val="28"/>
        </w:rPr>
        <w:t xml:space="preserve">c) copia documento di identità in corso di validità del richiedente </w:t>
      </w:r>
    </w:p>
    <w:p w:rsidR="009134BF" w:rsidRPr="00C36878" w:rsidRDefault="009134BF" w:rsidP="00C36878">
      <w:pPr>
        <w:ind w:left="720"/>
        <w:contextualSpacing/>
        <w:rPr>
          <w:sz w:val="28"/>
          <w:szCs w:val="28"/>
        </w:rPr>
      </w:pPr>
      <w:r w:rsidRPr="00C36878">
        <w:rPr>
          <w:sz w:val="28"/>
          <w:szCs w:val="28"/>
        </w:rPr>
        <w:t xml:space="preserve">d) carta/permesso di soggiorno del richiedente in corso di validità, o documentazione comprovante l'avvenuta richiesta di rinnovo, in questo caso allegare anche permesso scaduto (solo per i cittadini non comunitari). </w:t>
      </w:r>
    </w:p>
    <w:p w:rsidR="009134BF" w:rsidRDefault="009134BF" w:rsidP="00C36878">
      <w:pPr>
        <w:ind w:left="720"/>
        <w:contextualSpacing/>
        <w:rPr>
          <w:sz w:val="28"/>
          <w:szCs w:val="28"/>
        </w:rPr>
      </w:pPr>
    </w:p>
    <w:p w:rsidR="009134BF" w:rsidRPr="00440A2C" w:rsidRDefault="009134BF" w:rsidP="00C36878">
      <w:pPr>
        <w:ind w:left="720"/>
        <w:contextualSpacing/>
        <w:rPr>
          <w:b/>
          <w:sz w:val="28"/>
          <w:szCs w:val="28"/>
        </w:rPr>
      </w:pPr>
      <w:r w:rsidRPr="00440A2C">
        <w:rPr>
          <w:b/>
          <w:sz w:val="28"/>
          <w:szCs w:val="28"/>
        </w:rPr>
        <w:t>DOCUMENTAZIONE FACOLTATIVA:</w:t>
      </w:r>
    </w:p>
    <w:p w:rsidR="009134BF" w:rsidRPr="00C36878" w:rsidRDefault="009134BF" w:rsidP="00C36878">
      <w:pPr>
        <w:ind w:left="720"/>
        <w:contextualSpacing/>
        <w:rPr>
          <w:sz w:val="28"/>
          <w:szCs w:val="28"/>
        </w:rPr>
      </w:pPr>
      <w:r w:rsidRPr="00C36878">
        <w:rPr>
          <w:sz w:val="28"/>
          <w:szCs w:val="28"/>
        </w:rPr>
        <w:t xml:space="preserve">Ai fini dell’attribuzione dei punteggi di priorità, potrà altresì essere allegato: </w:t>
      </w:r>
    </w:p>
    <w:p w:rsidR="009134BF" w:rsidRPr="00C36878" w:rsidRDefault="009134BF" w:rsidP="00C36878">
      <w:pPr>
        <w:numPr>
          <w:ilvl w:val="0"/>
          <w:numId w:val="12"/>
        </w:numPr>
        <w:contextualSpacing/>
        <w:rPr>
          <w:sz w:val="28"/>
          <w:szCs w:val="28"/>
        </w:rPr>
      </w:pPr>
      <w:r w:rsidRPr="00C36878">
        <w:rPr>
          <w:sz w:val="28"/>
          <w:szCs w:val="28"/>
        </w:rPr>
        <w:t>certificato di invalidità che attesti il grado di invalidità riconosciuta (per ciascun familiare con disabilità).</w:t>
      </w:r>
    </w:p>
    <w:p w:rsidR="009134BF" w:rsidRDefault="009134BF" w:rsidP="00C36878">
      <w:pPr>
        <w:numPr>
          <w:ilvl w:val="0"/>
          <w:numId w:val="12"/>
        </w:numPr>
        <w:ind w:left="720"/>
        <w:contextualSpacing/>
        <w:rPr>
          <w:sz w:val="28"/>
          <w:szCs w:val="28"/>
        </w:rPr>
      </w:pPr>
      <w:r w:rsidRPr="00C36878">
        <w:rPr>
          <w:sz w:val="28"/>
          <w:szCs w:val="28"/>
        </w:rPr>
        <w:t>documentazione atta a dimostrare la difficoltà</w:t>
      </w:r>
      <w:r>
        <w:rPr>
          <w:sz w:val="28"/>
          <w:szCs w:val="28"/>
        </w:rPr>
        <w:t xml:space="preserve"> lavorativa anni 2020/2021 </w:t>
      </w:r>
      <w:r w:rsidRPr="00C36878">
        <w:rPr>
          <w:sz w:val="28"/>
          <w:szCs w:val="28"/>
        </w:rPr>
        <w:t xml:space="preserve">(buste paga, termine contratto, chiusura attività, cassa integrazione ecc…) </w:t>
      </w:r>
    </w:p>
    <w:p w:rsidR="009134BF" w:rsidRPr="00C36878" w:rsidRDefault="009134BF" w:rsidP="0030484D">
      <w:pPr>
        <w:ind w:left="720"/>
        <w:contextualSpacing/>
        <w:rPr>
          <w:sz w:val="28"/>
          <w:szCs w:val="28"/>
        </w:rPr>
      </w:pPr>
    </w:p>
    <w:p w:rsidR="009134BF" w:rsidRPr="00C36878" w:rsidRDefault="009134BF" w:rsidP="00C36878">
      <w:pPr>
        <w:ind w:left="360"/>
        <w:rPr>
          <w:b/>
          <w:sz w:val="28"/>
          <w:szCs w:val="28"/>
        </w:rPr>
      </w:pPr>
      <w:r w:rsidRPr="00C36878">
        <w:rPr>
          <w:b/>
          <w:sz w:val="28"/>
          <w:szCs w:val="28"/>
        </w:rPr>
        <w:t>Le domande presentate prive dei requisiti e della documentazione obbligatoria verranno rigettate</w:t>
      </w:r>
    </w:p>
    <w:p w:rsidR="009134BF" w:rsidRPr="00C36878" w:rsidRDefault="009134BF" w:rsidP="00C36878">
      <w:pPr>
        <w:ind w:left="720"/>
        <w:contextualSpacing/>
        <w:rPr>
          <w:b/>
          <w:sz w:val="28"/>
          <w:szCs w:val="28"/>
        </w:rPr>
      </w:pPr>
      <w:r w:rsidRPr="00C36878">
        <w:rPr>
          <w:b/>
          <w:sz w:val="28"/>
          <w:szCs w:val="28"/>
        </w:rPr>
        <w:t xml:space="preserve">MODALITÀ di EROGAZIONE DEI BENEFICI </w:t>
      </w:r>
    </w:p>
    <w:p w:rsidR="009134BF" w:rsidRPr="00C36878" w:rsidRDefault="009134BF" w:rsidP="00C36878">
      <w:pPr>
        <w:ind w:left="720"/>
        <w:rPr>
          <w:sz w:val="28"/>
          <w:szCs w:val="28"/>
        </w:rPr>
      </w:pPr>
      <w:r w:rsidRPr="00C36878">
        <w:rPr>
          <w:sz w:val="28"/>
          <w:szCs w:val="28"/>
        </w:rPr>
        <w:t xml:space="preserve">1. A seguito dell’istruttoria delle domande lo Sportello sociale del Comune di Bibbiano provvederà alla comunicazione </w:t>
      </w:r>
      <w:r w:rsidRPr="00C36878">
        <w:rPr>
          <w:b/>
          <w:sz w:val="28"/>
          <w:szCs w:val="28"/>
        </w:rPr>
        <w:t>ESCLUSIVAMENTE</w:t>
      </w:r>
      <w:r w:rsidRPr="00C36878">
        <w:rPr>
          <w:sz w:val="28"/>
          <w:szCs w:val="28"/>
        </w:rPr>
        <w:t xml:space="preserve"> </w:t>
      </w:r>
      <w:r w:rsidRPr="00C36878">
        <w:rPr>
          <w:b/>
          <w:sz w:val="28"/>
          <w:szCs w:val="28"/>
        </w:rPr>
        <w:t>VIA MAIL</w:t>
      </w:r>
      <w:r w:rsidRPr="00C36878">
        <w:rPr>
          <w:sz w:val="28"/>
          <w:szCs w:val="28"/>
        </w:rPr>
        <w:t xml:space="preserve">  del riconoscimento o del diniego del beneficio</w:t>
      </w:r>
    </w:p>
    <w:p w:rsidR="009134BF" w:rsidRPr="00C36878" w:rsidRDefault="009134BF" w:rsidP="00C36878">
      <w:pPr>
        <w:ind w:left="720"/>
        <w:rPr>
          <w:sz w:val="28"/>
          <w:szCs w:val="28"/>
        </w:rPr>
      </w:pPr>
      <w:r w:rsidRPr="00C36878">
        <w:rPr>
          <w:sz w:val="28"/>
          <w:szCs w:val="28"/>
        </w:rPr>
        <w:t xml:space="preserve">2. I contributi riconosciuti per il pagamento delle utenze verranno erogati direttamente al richiedente tramite bonifico bancario secondo le modalità che saranno indicate nella domanda (indicare IBAN); </w:t>
      </w:r>
    </w:p>
    <w:p w:rsidR="009134BF" w:rsidRPr="00C36878" w:rsidRDefault="009134BF" w:rsidP="00C36878">
      <w:pPr>
        <w:ind w:left="720"/>
        <w:rPr>
          <w:b/>
          <w:sz w:val="28"/>
          <w:szCs w:val="28"/>
        </w:rPr>
      </w:pPr>
      <w:r w:rsidRPr="00C36878">
        <w:rPr>
          <w:b/>
          <w:sz w:val="28"/>
          <w:szCs w:val="28"/>
        </w:rPr>
        <w:t xml:space="preserve">CONTROLLI E VERIFICHE </w:t>
      </w:r>
    </w:p>
    <w:p w:rsidR="009134BF" w:rsidRPr="00C36878" w:rsidRDefault="009134BF" w:rsidP="00C36878">
      <w:pPr>
        <w:ind w:left="720"/>
        <w:rPr>
          <w:sz w:val="28"/>
          <w:szCs w:val="28"/>
        </w:rPr>
      </w:pPr>
      <w:r w:rsidRPr="00C36878">
        <w:rPr>
          <w:sz w:val="28"/>
          <w:szCs w:val="28"/>
        </w:rPr>
        <w:t xml:space="preserve">La sussistenza dei requisiti di accesso ai benefici sopra specificati andrà resa nella forma di dichiarazione sostitutiva di atto di notorietà ai sensi del DPR 445/2000 con assunzione in capo al dichiarante della responsabilità penale per il reato di cui all’art. 495 del C.P. in caso di falso. Ai sensi di quanto previsto dall'art. 71 del D.P.R. n. 445/2000, il Comune si riserva di effettuare controlli, anche a campione, sulla veridicità dei dati dichiarati. A norma dell'art. 75 del D.P.R. 445/2000, in caso di false dichiarazioni, ferma restando la responsabilità penale dell'interessato, il Comune procede a norma di legge. A norma del D. Lgs. 33/2013 i dati relativi ai benefici riconosciuti saranno pubblicati sul sito web istituzionale e verranno inseriti nella banca dati delle prestazioni sociali agevolate ai sensi del D.L. 31.05.2010 n. 78, del D.M. 16 dicembre 2014, n. 206, del D.Lgs. 15 settembre 2017, n. 147 e s.m.i.. </w:t>
      </w:r>
    </w:p>
    <w:p w:rsidR="009134BF" w:rsidRDefault="009134BF" w:rsidP="00C36878">
      <w:pPr>
        <w:ind w:left="720"/>
        <w:rPr>
          <w:b/>
          <w:sz w:val="28"/>
          <w:szCs w:val="28"/>
        </w:rPr>
      </w:pPr>
    </w:p>
    <w:p w:rsidR="009134BF" w:rsidRPr="00BC3FD9" w:rsidRDefault="009134BF" w:rsidP="00C36878">
      <w:pPr>
        <w:ind w:left="720"/>
        <w:rPr>
          <w:b/>
          <w:sz w:val="28"/>
          <w:szCs w:val="28"/>
        </w:rPr>
      </w:pPr>
      <w:r w:rsidRPr="00BC3FD9">
        <w:rPr>
          <w:b/>
          <w:sz w:val="28"/>
          <w:szCs w:val="28"/>
        </w:rPr>
        <w:t xml:space="preserve">RESPONSABILE DEL PROCEDIMENTO E INFORMAZIONI </w:t>
      </w:r>
    </w:p>
    <w:p w:rsidR="009134BF" w:rsidRPr="00C36878" w:rsidRDefault="009134BF" w:rsidP="00C36878">
      <w:pPr>
        <w:ind w:left="720"/>
        <w:rPr>
          <w:sz w:val="28"/>
          <w:szCs w:val="28"/>
        </w:rPr>
      </w:pPr>
      <w:r w:rsidRPr="00C36878">
        <w:rPr>
          <w:sz w:val="28"/>
          <w:szCs w:val="28"/>
        </w:rPr>
        <w:t>Ai sensi dell’art. 8 della Legge 241/1990 e successive modifiche ed integrazioni, si comunica che il Responsabile del procedimento è il Responsabile dei Servizi Sociali, dott.ssa  Giovanna Dazzi.</w:t>
      </w:r>
    </w:p>
    <w:p w:rsidR="009134BF" w:rsidRDefault="009134BF" w:rsidP="00C36878">
      <w:pPr>
        <w:ind w:left="720"/>
        <w:rPr>
          <w:b/>
          <w:sz w:val="28"/>
          <w:szCs w:val="28"/>
        </w:rPr>
      </w:pPr>
    </w:p>
    <w:p w:rsidR="009134BF" w:rsidRPr="00C36878" w:rsidRDefault="009134BF" w:rsidP="00C36878">
      <w:pPr>
        <w:ind w:left="720"/>
        <w:rPr>
          <w:sz w:val="28"/>
          <w:szCs w:val="28"/>
        </w:rPr>
      </w:pPr>
      <w:r w:rsidRPr="00C36878">
        <w:rPr>
          <w:b/>
          <w:sz w:val="28"/>
          <w:szCs w:val="28"/>
        </w:rPr>
        <w:t xml:space="preserve">INFORMAZIONI </w:t>
      </w:r>
    </w:p>
    <w:p w:rsidR="009134BF" w:rsidRPr="00C36878" w:rsidRDefault="009134BF" w:rsidP="00C36878">
      <w:pPr>
        <w:ind w:left="720"/>
        <w:rPr>
          <w:b/>
          <w:sz w:val="28"/>
          <w:szCs w:val="28"/>
        </w:rPr>
      </w:pPr>
      <w:r w:rsidRPr="00C36878">
        <w:rPr>
          <w:sz w:val="28"/>
          <w:szCs w:val="28"/>
        </w:rPr>
        <w:t>Per informa</w:t>
      </w:r>
      <w:r>
        <w:rPr>
          <w:sz w:val="28"/>
          <w:szCs w:val="28"/>
        </w:rPr>
        <w:t>zioni è possibile telefonare al numero</w:t>
      </w:r>
      <w:r w:rsidRPr="00C36878">
        <w:rPr>
          <w:sz w:val="28"/>
          <w:szCs w:val="28"/>
        </w:rPr>
        <w:t xml:space="preserve">: </w:t>
      </w:r>
      <w:r w:rsidRPr="00C36878">
        <w:rPr>
          <w:b/>
          <w:sz w:val="28"/>
          <w:szCs w:val="28"/>
        </w:rPr>
        <w:t xml:space="preserve">0522/253261 </w:t>
      </w:r>
      <w:r>
        <w:rPr>
          <w:b/>
          <w:sz w:val="28"/>
          <w:szCs w:val="28"/>
        </w:rPr>
        <w:t>lunedì-martedì-mercoledì dalle ore 9,00 alle ore 11</w:t>
      </w:r>
      <w:r w:rsidRPr="00C36878">
        <w:rPr>
          <w:b/>
          <w:sz w:val="28"/>
          <w:szCs w:val="28"/>
        </w:rPr>
        <w:t xml:space="preserve">,00 </w:t>
      </w:r>
      <w:r>
        <w:rPr>
          <w:b/>
          <w:sz w:val="28"/>
          <w:szCs w:val="28"/>
        </w:rPr>
        <w:t>e giovedì e venerdì dalle ore  11.00 alle ore 13.00</w:t>
      </w:r>
      <w:r w:rsidRPr="00C36878">
        <w:rPr>
          <w:b/>
          <w:sz w:val="28"/>
          <w:szCs w:val="28"/>
        </w:rPr>
        <w:t xml:space="preserve">, oppure inviare una mail a sociale.bibbiano@unionevaldenza.it. </w:t>
      </w:r>
    </w:p>
    <w:p w:rsidR="009134BF" w:rsidRPr="00C36878" w:rsidRDefault="009134BF" w:rsidP="00C36878">
      <w:pPr>
        <w:ind w:left="720"/>
        <w:rPr>
          <w:sz w:val="28"/>
          <w:szCs w:val="28"/>
        </w:rPr>
      </w:pPr>
      <w:r w:rsidRPr="00C36878">
        <w:rPr>
          <w:b/>
          <w:sz w:val="28"/>
          <w:szCs w:val="28"/>
        </w:rPr>
        <w:t>Delegato al trattamento dei dati</w:t>
      </w:r>
      <w:r w:rsidRPr="00C36878">
        <w:rPr>
          <w:sz w:val="28"/>
          <w:szCs w:val="28"/>
        </w:rPr>
        <w:t xml:space="preserve"> </w:t>
      </w:r>
    </w:p>
    <w:p w:rsidR="009134BF" w:rsidRPr="00C36878" w:rsidRDefault="009134BF" w:rsidP="00C36878">
      <w:pPr>
        <w:ind w:left="720"/>
        <w:rPr>
          <w:sz w:val="28"/>
          <w:szCs w:val="28"/>
        </w:rPr>
      </w:pPr>
      <w:r w:rsidRPr="00C36878">
        <w:rPr>
          <w:sz w:val="28"/>
          <w:szCs w:val="28"/>
        </w:rPr>
        <w:t>Il delegato al trattamento è Giovanna Dazzi, Responsabile Servizi Sociali, con sede in Bibbiano, dati di contatto: tel. 0522253261 – e-mail sociale.bibbiano@unionevaldenza.it</w:t>
      </w:r>
    </w:p>
    <w:p w:rsidR="009134BF" w:rsidRPr="00C36878" w:rsidRDefault="009134BF" w:rsidP="00C36878">
      <w:pPr>
        <w:ind w:left="720"/>
        <w:rPr>
          <w:sz w:val="28"/>
          <w:szCs w:val="28"/>
        </w:rPr>
      </w:pPr>
      <w:r w:rsidRPr="00C36878">
        <w:rPr>
          <w:sz w:val="28"/>
          <w:szCs w:val="28"/>
        </w:rPr>
        <w:t xml:space="preserve">La informiamo che i dati raccolti saranno trattati ai sensi della normativa vigente in tema di protezione dei dati personali. Il trattamento dei dati personali viene effettuato con finalità relative all’esecuzione di compiti di interesse pubblico connesse all’erogazione di contributi economici per il sostegno nel pagamento delle utenze domestiche, ai sensi dell’art. 6 par. 1 lett. e) e del Regolamento UE 679/2016. I Suoi dati saranno trattati da soggetti privati e pubblici per attività strumentali alle finalità indicate, di cui l’ente si avvarrà come responsabili del trattamento. Saranno inoltre comunicati a soggetti pubblici per l’osservanza di obblighi di legge, sempre nel rispetto della normativa vigente in tema di protezione dei dati personali. Non è previsto il trasferimento di dati in un paese terzo. Le comunichiamo inoltre che il conferimento dei dati è obbligatorio per ottenere il contributo economico; qualora non fornirà tali informazioni non sarà possibile ottenere la prestazione richiesta. I dati saranno conservati per il tempo necessario a perseguire le finalità indicate e nel rispetto degli obblighi di legge correlati. Potrà far valere, in qualsiasi momento e ove possibile, i Suoi diritti, in particolare con riferimento al diritto di accesso ai Suoi dati personali, nonché al diritto di ottenerne la rettifica o la limitazione, l’aggiornamento e la cancellazione, nonché con riferimento al diritto di portabilità dei dati e al diritto di opposizione al trattamento, salvo vi sia un motivo legittimo del Titolare del trattamento che prevalga sugli interessi dell’interessato, ovvero per l’accertamento, l’esercizio o la difesa di un diritto in sede giudiziaria. Potrà esercitare i Suoi diritti rivolgendosi al Titolare o al Responsabile della protezione dei dati, reperibili ai contatti sopra indicati. Ha diritto di proporre reclamo all’Autorità Garante per la protezione dei dati personali qualora ne ravvisi la necessità. </w:t>
      </w:r>
    </w:p>
    <w:p w:rsidR="009134BF" w:rsidRPr="00BF6CF5" w:rsidRDefault="009134BF" w:rsidP="00C0688A">
      <w:pPr>
        <w:autoSpaceDE w:val="0"/>
        <w:autoSpaceDN w:val="0"/>
        <w:adjustRightInd w:val="0"/>
        <w:spacing w:after="0" w:line="240" w:lineRule="auto"/>
        <w:jc w:val="both"/>
        <w:rPr>
          <w:rFonts w:cs="Arial"/>
          <w:sz w:val="20"/>
          <w:szCs w:val="20"/>
        </w:rPr>
      </w:pPr>
    </w:p>
    <w:sectPr w:rsidR="009134BF" w:rsidRPr="00BF6CF5" w:rsidSect="009C6E6E">
      <w:headerReference w:type="default" r:id="rId8"/>
      <w:footerReference w:type="default" r:id="rId9"/>
      <w:pgSz w:w="11906" w:h="16838"/>
      <w:pgMar w:top="1115" w:right="1134" w:bottom="1134" w:left="1134"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4BF" w:rsidRDefault="009134BF" w:rsidP="00054F3D">
      <w:pPr>
        <w:spacing w:after="0" w:line="240" w:lineRule="auto"/>
      </w:pPr>
      <w:r>
        <w:separator/>
      </w:r>
    </w:p>
  </w:endnote>
  <w:endnote w:type="continuationSeparator" w:id="0">
    <w:p w:rsidR="009134BF" w:rsidRDefault="009134BF" w:rsidP="00054F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4BF" w:rsidRPr="00DB60EE" w:rsidRDefault="009134BF">
    <w:pPr>
      <w:pStyle w:val="Footer"/>
      <w:rPr>
        <w:color w:val="7F7F7F"/>
        <w:sz w:val="16"/>
        <w:szCs w:val="16"/>
      </w:rPr>
    </w:pPr>
    <w:r>
      <w:rPr>
        <w:noProof/>
        <w:lang w:eastAsia="it-IT"/>
      </w:rPr>
      <w:pict>
        <v:line id="Connettore 1 2" o:spid="_x0000_s2054" style="position:absolute;z-index:251656192;visibility:visible;mso-wrap-distance-top:-6e-5mm;mso-wrap-distance-bottom:-6e-5mm" from="115.3pt,1.55pt" to="356.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" strokecolor="#4f81bd" strokeweight=".25pt">
          <o:lock v:ext="edit" shapetype="f"/>
        </v:line>
      </w:pict>
    </w:r>
  </w:p>
  <w:p w:rsidR="009134BF" w:rsidRPr="009C6E6E" w:rsidRDefault="009134BF" w:rsidP="00E27669">
    <w:pPr>
      <w:pStyle w:val="Footer"/>
      <w:jc w:val="center"/>
      <w:rPr>
        <w:sz w:val="16"/>
        <w:szCs w:val="16"/>
      </w:rPr>
    </w:pPr>
    <w:r w:rsidRPr="009C6E6E">
      <w:rPr>
        <w:sz w:val="16"/>
        <w:szCs w:val="16"/>
      </w:rPr>
      <w:t>Sede legale: via Don Pasquino Borghi 12, 42027 Montecchio Emilia (RE) –  Sede amministrativa: via XXIV Maggio 47, 42021 Barco di Bibbiano (RE)</w:t>
    </w:r>
  </w:p>
  <w:p w:rsidR="009134BF" w:rsidRDefault="009134BF" w:rsidP="00E27669">
    <w:pPr>
      <w:pStyle w:val="Footer"/>
      <w:jc w:val="center"/>
      <w:rPr>
        <w:sz w:val="16"/>
        <w:szCs w:val="16"/>
        <w:lang w:val="en-US"/>
      </w:rPr>
    </w:pPr>
    <w:r w:rsidRPr="009C6E6E">
      <w:rPr>
        <w:sz w:val="16"/>
        <w:szCs w:val="16"/>
        <w:lang w:val="en-US"/>
      </w:rPr>
      <w:t>Tel. 0522 2437</w:t>
    </w:r>
    <w:r>
      <w:rPr>
        <w:sz w:val="16"/>
        <w:szCs w:val="16"/>
        <w:lang w:val="en-US"/>
      </w:rPr>
      <w:t>06</w:t>
    </w:r>
    <w:r w:rsidRPr="009C6E6E">
      <w:rPr>
        <w:sz w:val="16"/>
        <w:szCs w:val="16"/>
        <w:lang w:val="en-US"/>
      </w:rPr>
      <w:t xml:space="preserve"> – Fax 0522 </w:t>
    </w:r>
    <w:r>
      <w:rPr>
        <w:sz w:val="16"/>
        <w:szCs w:val="16"/>
        <w:lang w:val="en-US"/>
      </w:rPr>
      <w:t>243724</w:t>
    </w:r>
    <w:r w:rsidRPr="009C6E6E">
      <w:rPr>
        <w:sz w:val="16"/>
        <w:szCs w:val="16"/>
        <w:lang w:val="en-US"/>
      </w:rPr>
      <w:t xml:space="preserve"> – c.f. 91144560355</w:t>
    </w:r>
    <w:r>
      <w:rPr>
        <w:sz w:val="16"/>
        <w:szCs w:val="16"/>
        <w:lang w:val="en-US"/>
      </w:rPr>
      <w:t xml:space="preserve"> – codice univoco ufficio UFU1AJ</w:t>
    </w:r>
  </w:p>
  <w:p w:rsidR="009134BF" w:rsidRPr="009C6E6E" w:rsidRDefault="009134BF" w:rsidP="00E27669">
    <w:pPr>
      <w:pStyle w:val="Footer"/>
      <w:jc w:val="center"/>
      <w:rPr>
        <w:sz w:val="16"/>
        <w:szCs w:val="16"/>
        <w:lang w:val="en-US"/>
      </w:rPr>
    </w:pPr>
    <w:hyperlink r:id="rId1" w:history="1">
      <w:r w:rsidRPr="009C6E6E">
        <w:rPr>
          <w:rStyle w:val="Hyperlink"/>
          <w:color w:val="auto"/>
          <w:sz w:val="16"/>
          <w:szCs w:val="16"/>
          <w:u w:val="none"/>
          <w:lang w:val="en-US"/>
        </w:rPr>
        <w:t>www.unionevaldenza.it</w:t>
      </w:r>
    </w:hyperlink>
    <w:r w:rsidRPr="009C6E6E">
      <w:rPr>
        <w:sz w:val="16"/>
        <w:szCs w:val="16"/>
        <w:lang w:val="en-US"/>
      </w:rPr>
      <w:t xml:space="preserve"> – PEC segreteria.unionevaldenza@pec.it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4BF" w:rsidRDefault="009134BF" w:rsidP="00054F3D">
      <w:pPr>
        <w:spacing w:after="0" w:line="240" w:lineRule="auto"/>
      </w:pPr>
      <w:r>
        <w:separator/>
      </w:r>
    </w:p>
  </w:footnote>
  <w:footnote w:type="continuationSeparator" w:id="0">
    <w:p w:rsidR="009134BF" w:rsidRDefault="009134BF" w:rsidP="00054F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4BF" w:rsidRDefault="009134BF" w:rsidP="009C6E6E">
    <w:pPr>
      <w:pStyle w:val="Header"/>
      <w:ind w:left="1276"/>
      <w:rPr>
        <w:noProof/>
        <w:sz w:val="18"/>
        <w:szCs w:val="18"/>
      </w:rP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0" o:spid="_x0000_s2049" type="#_x0000_t75" alt="Comune Bibbiano" style="position:absolute;left:0;text-align:left;margin-left:344.6pt;margin-top:0;width:38.85pt;height:51pt;z-index:-251656192;visibility:visible" wrapcoords="-415 0 -415 21282 21600 21282 21600 0 -415 0">
          <v:imagedata r:id="rId1" o:title=""/>
          <w10:wrap type="tight"/>
        </v:shape>
      </w:pict>
    </w:r>
    <w:r>
      <w:rPr>
        <w:noProof/>
        <w:lang w:eastAsia="it-IT"/>
      </w:rPr>
      <w:pict>
        <v:shape id="Immagine 8" o:spid="_x0000_s2050" type="#_x0000_t75" alt="Comune Canossa" style="position:absolute;left:0;text-align:left;margin-left:379.9pt;margin-top:-8.45pt;width:56.7pt;height:67.55pt;z-index:-251658240;visibility:visible" wrapcoords="-284 0 -284 21360 21600 21360 21600 0 -284 0">
          <v:imagedata r:id="rId2" o:title=""/>
          <w10:wrap type="tight"/>
        </v:shape>
      </w:pict>
    </w:r>
    <w:r>
      <w:rPr>
        <w:noProof/>
        <w:lang w:eastAsia="it-IT"/>
      </w:rPr>
      <w:pict>
        <v:shape id="Immagine 9" o:spid="_x0000_s2051" type="#_x0000_t75" alt="Comune San Polo" style="position:absolute;left:0;text-align:left;margin-left:435.5pt;margin-top:.8pt;width:45.35pt;height:48.8pt;z-index:-251657216;visibility:visible" wrapcoords="6840 332 1440 3655 0 4985 0 11963 360 18277 1800 20271 8640 21268 10080 21268 15480 21268 18360 19274 18360 5317 16200 3323 11880 332 6840 332">
          <v:imagedata r:id="rId3" o:title=""/>
          <w10:wrap type="tight"/>
        </v:shape>
      </w:pict>
    </w:r>
    <w:r>
      <w:rPr>
        <w:noProof/>
        <w:lang w:eastAsia="it-IT"/>
      </w:rPr>
      <w:pict>
        <v:shape id="Immagine 1" o:spid="_x0000_s2052" type="#_x0000_t75" style="position:absolute;left:0;text-align:left;margin-left:-5.7pt;margin-top:.55pt;width:64.35pt;height:58.65pt;z-index:251655168;visibility:visible">
          <v:imagedata r:id="rId4" o:title=""/>
          <w10:wrap type="square"/>
        </v:shape>
      </w:pict>
    </w:r>
  </w:p>
  <w:p w:rsidR="009134BF" w:rsidRPr="00022616" w:rsidRDefault="009134BF" w:rsidP="009C6E6E">
    <w:pPr>
      <w:pStyle w:val="Header"/>
      <w:ind w:left="1276"/>
      <w:rPr>
        <w:sz w:val="18"/>
        <w:szCs w:val="18"/>
      </w:rPr>
    </w:pPr>
    <w:r>
      <w:rPr>
        <w:sz w:val="18"/>
        <w:szCs w:val="18"/>
      </w:rPr>
      <w:t>UNIONE</w:t>
    </w:r>
    <w:r w:rsidRPr="00022616">
      <w:rPr>
        <w:sz w:val="18"/>
        <w:szCs w:val="18"/>
      </w:rPr>
      <w:t xml:space="preserve"> VAL D’ENZA</w:t>
    </w:r>
  </w:p>
  <w:p w:rsidR="009134BF" w:rsidRDefault="009134BF" w:rsidP="009C6E6E">
    <w:pPr>
      <w:pStyle w:val="Header"/>
      <w:ind w:left="1276"/>
      <w:rPr>
        <w:sz w:val="16"/>
        <w:szCs w:val="16"/>
      </w:rPr>
    </w:pPr>
    <w:r w:rsidRPr="004B16E2">
      <w:rPr>
        <w:sz w:val="16"/>
        <w:szCs w:val="16"/>
      </w:rPr>
      <w:t>Bibbiano, Campegine, Canossa, Cavriago, Gattatico, Montecchio Emilia,</w:t>
    </w:r>
  </w:p>
  <w:p w:rsidR="009134BF" w:rsidRPr="004B16E2" w:rsidRDefault="009134BF" w:rsidP="009C6E6E">
    <w:pPr>
      <w:pStyle w:val="Header"/>
      <w:ind w:left="1276"/>
      <w:rPr>
        <w:sz w:val="16"/>
        <w:szCs w:val="16"/>
      </w:rPr>
    </w:pPr>
    <w:r w:rsidRPr="004B16E2">
      <w:rPr>
        <w:sz w:val="16"/>
        <w:szCs w:val="16"/>
      </w:rPr>
      <w:t>Sant’Ilario d’Enza, San Polo d’Enza</w:t>
    </w:r>
  </w:p>
  <w:p w:rsidR="009134BF" w:rsidRDefault="009134BF" w:rsidP="009C6E6E">
    <w:pPr>
      <w:pStyle w:val="Header"/>
      <w:ind w:left="1276"/>
      <w:rPr>
        <w:sz w:val="16"/>
        <w:szCs w:val="16"/>
      </w:rPr>
    </w:pPr>
    <w:r w:rsidRPr="004B16E2">
      <w:rPr>
        <w:sz w:val="16"/>
        <w:szCs w:val="16"/>
      </w:rPr>
      <w:t>Provincia di Reggio Emilia</w:t>
    </w:r>
  </w:p>
  <w:p w:rsidR="009134BF" w:rsidRPr="0023056F" w:rsidRDefault="009134BF" w:rsidP="0023056F">
    <w:pPr>
      <w:pStyle w:val="Header"/>
      <w:ind w:left="1276" w:right="707"/>
      <w:rPr>
        <w:b/>
        <w:sz w:val="18"/>
        <w:szCs w:val="18"/>
      </w:rPr>
    </w:pPr>
    <w:r w:rsidRPr="0023056F">
      <w:rPr>
        <w:b/>
        <w:sz w:val="18"/>
        <w:szCs w:val="18"/>
      </w:rPr>
      <w:t>S</w:t>
    </w:r>
    <w:r>
      <w:rPr>
        <w:b/>
        <w:sz w:val="18"/>
        <w:szCs w:val="18"/>
      </w:rPr>
      <w:t>ERVIZIO</w:t>
    </w:r>
    <w:r w:rsidRPr="0023056F">
      <w:rPr>
        <w:b/>
        <w:sz w:val="18"/>
        <w:szCs w:val="18"/>
      </w:rPr>
      <w:t xml:space="preserve"> SOCIALE </w:t>
    </w:r>
    <w:r>
      <w:rPr>
        <w:b/>
        <w:sz w:val="18"/>
        <w:szCs w:val="18"/>
      </w:rPr>
      <w:t>TERRITORIALE BIBBIANO, CANOSSA E SAN POLO D’ENZA</w:t>
    </w:r>
  </w:p>
  <w:p w:rsidR="009134BF" w:rsidRPr="00022616" w:rsidRDefault="009134BF" w:rsidP="00D62708">
    <w:pPr>
      <w:pStyle w:val="Header"/>
      <w:ind w:left="1276"/>
      <w:rPr>
        <w:sz w:val="18"/>
        <w:szCs w:val="18"/>
      </w:rPr>
    </w:pPr>
    <w:r>
      <w:rPr>
        <w:noProof/>
        <w:lang w:eastAsia="it-IT"/>
      </w:rPr>
      <w:pict>
        <v:shapetype id="_x0000_t32" coordsize="21600,21600" o:spt="32" o:oned="t" path="m,l21600,21600e" filled="f">
          <v:path arrowok="t" fillok="f" o:connecttype="none"/>
          <o:lock v:ext="edit" shapetype="t"/>
        </v:shapetype>
        <v:shape id="AutoShape 11" o:spid="_x0000_s2053" type="#_x0000_t32" style="position:absolute;left:0;text-align:left;margin-left:63.3pt;margin-top:9.9pt;width:346.55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" strokecolor="#4f81bd" strokeweight=".2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3749C"/>
    <w:multiLevelType w:val="hybridMultilevel"/>
    <w:tmpl w:val="D9ECDF34"/>
    <w:lvl w:ilvl="0" w:tplc="E44E3AB6">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41939AC"/>
    <w:multiLevelType w:val="hybridMultilevel"/>
    <w:tmpl w:val="59546D0A"/>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1C0B0A66"/>
    <w:multiLevelType w:val="hybridMultilevel"/>
    <w:tmpl w:val="B46AC610"/>
    <w:lvl w:ilvl="0" w:tplc="02CA7E3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20A1008"/>
    <w:multiLevelType w:val="hybridMultilevel"/>
    <w:tmpl w:val="6E1EFCD6"/>
    <w:lvl w:ilvl="0" w:tplc="9312A722">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56E2593"/>
    <w:multiLevelType w:val="hybridMultilevel"/>
    <w:tmpl w:val="40DEE4B6"/>
    <w:lvl w:ilvl="0" w:tplc="8B0A9EF6">
      <w:start w:val="20"/>
      <w:numFmt w:val="bullet"/>
      <w:lvlText w:val="-"/>
      <w:lvlJc w:val="left"/>
      <w:pPr>
        <w:tabs>
          <w:tab w:val="num" w:pos="708"/>
        </w:tabs>
        <w:ind w:left="708" w:hanging="360"/>
      </w:pPr>
      <w:rPr>
        <w:rFonts w:ascii="Times New Roman" w:eastAsia="Times New Roman" w:hAnsi="Times New Roman" w:hint="default"/>
        <w:sz w:val="20"/>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nsid w:val="396E6B40"/>
    <w:multiLevelType w:val="hybridMultilevel"/>
    <w:tmpl w:val="BDB2EA9A"/>
    <w:lvl w:ilvl="0" w:tplc="A74EE41E">
      <w:start w:val="1"/>
      <w:numFmt w:val="lowerLetter"/>
      <w:lvlText w:val="%1)"/>
      <w:lvlJc w:val="left"/>
      <w:pPr>
        <w:ind w:left="1080" w:hanging="360"/>
      </w:pPr>
      <w:rPr>
        <w:rFonts w:ascii="Calibri" w:eastAsia="Times New Roman" w:hAnsi="Calibri"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6">
    <w:nsid w:val="3BDF0ED7"/>
    <w:multiLevelType w:val="hybridMultilevel"/>
    <w:tmpl w:val="898073C6"/>
    <w:lvl w:ilvl="0" w:tplc="8B0A9EF6">
      <w:start w:val="20"/>
      <w:numFmt w:val="bullet"/>
      <w:lvlText w:val="-"/>
      <w:lvlJc w:val="left"/>
      <w:pPr>
        <w:tabs>
          <w:tab w:val="num" w:pos="708"/>
        </w:tabs>
        <w:ind w:left="708" w:hanging="360"/>
      </w:pPr>
      <w:rPr>
        <w:rFonts w:ascii="Times New Roman" w:eastAsia="Times New Roman" w:hAnsi="Times New Roman" w:hint="default"/>
        <w:sz w:val="20"/>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nsid w:val="42B60E87"/>
    <w:multiLevelType w:val="hybridMultilevel"/>
    <w:tmpl w:val="06067F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3791808"/>
    <w:multiLevelType w:val="hybridMultilevel"/>
    <w:tmpl w:val="509604AC"/>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9">
    <w:nsid w:val="568440CE"/>
    <w:multiLevelType w:val="hybridMultilevel"/>
    <w:tmpl w:val="C8C4B9CE"/>
    <w:lvl w:ilvl="0" w:tplc="8B0A9EF6">
      <w:start w:val="20"/>
      <w:numFmt w:val="bullet"/>
      <w:lvlText w:val="-"/>
      <w:lvlJc w:val="left"/>
      <w:pPr>
        <w:tabs>
          <w:tab w:val="num" w:pos="708"/>
        </w:tabs>
        <w:ind w:left="708" w:hanging="360"/>
      </w:pPr>
      <w:rPr>
        <w:rFonts w:ascii="Times New Roman" w:eastAsia="Times New Roman" w:hAnsi="Times New Roman" w:hint="default"/>
        <w:sz w:val="20"/>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nsid w:val="5CC77B75"/>
    <w:multiLevelType w:val="hybridMultilevel"/>
    <w:tmpl w:val="09462BB8"/>
    <w:lvl w:ilvl="0" w:tplc="023612C8">
      <w:start w:val="5"/>
      <w:numFmt w:val="bullet"/>
      <w:lvlText w:val="-"/>
      <w:lvlJc w:val="left"/>
      <w:pPr>
        <w:ind w:left="1080" w:hanging="360"/>
      </w:pPr>
      <w:rPr>
        <w:rFonts w:ascii="Calibri" w:eastAsia="Times New Roman" w:hAnsi="Calibri"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7E3E5184"/>
    <w:multiLevelType w:val="hybridMultilevel"/>
    <w:tmpl w:val="001C83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9"/>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7"/>
  </w:num>
  <w:num w:numId="8">
    <w:abstractNumId w:val="11"/>
  </w:num>
  <w:num w:numId="9">
    <w:abstractNumId w:val="0"/>
  </w:num>
  <w:num w:numId="10">
    <w:abstractNumId w:val="2"/>
  </w:num>
  <w:num w:numId="11">
    <w:abstractNumId w:val="3"/>
  </w:num>
  <w:num w:numId="12">
    <w:abstractNumId w:val="5"/>
  </w:num>
  <w:num w:numId="13">
    <w:abstractNumId w:val="1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283"/>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2D5A"/>
    <w:rsid w:val="00021E22"/>
    <w:rsid w:val="00022616"/>
    <w:rsid w:val="00054F3D"/>
    <w:rsid w:val="000604E1"/>
    <w:rsid w:val="00070751"/>
    <w:rsid w:val="0007130F"/>
    <w:rsid w:val="00072AD5"/>
    <w:rsid w:val="0007375D"/>
    <w:rsid w:val="00077E44"/>
    <w:rsid w:val="000C0B6D"/>
    <w:rsid w:val="001A0EE0"/>
    <w:rsid w:val="001B68A6"/>
    <w:rsid w:val="0023056F"/>
    <w:rsid w:val="002A5F09"/>
    <w:rsid w:val="002C68DE"/>
    <w:rsid w:val="002E45AC"/>
    <w:rsid w:val="002E4D3A"/>
    <w:rsid w:val="0030484D"/>
    <w:rsid w:val="003126E8"/>
    <w:rsid w:val="003247C1"/>
    <w:rsid w:val="00327AE5"/>
    <w:rsid w:val="003A613C"/>
    <w:rsid w:val="003B4650"/>
    <w:rsid w:val="004213DB"/>
    <w:rsid w:val="00440A2C"/>
    <w:rsid w:val="004570D2"/>
    <w:rsid w:val="004B16E2"/>
    <w:rsid w:val="00512821"/>
    <w:rsid w:val="0052786A"/>
    <w:rsid w:val="00533FAA"/>
    <w:rsid w:val="005D02FD"/>
    <w:rsid w:val="005E7B01"/>
    <w:rsid w:val="005F73E7"/>
    <w:rsid w:val="00602E4E"/>
    <w:rsid w:val="0062350F"/>
    <w:rsid w:val="006567B6"/>
    <w:rsid w:val="00684921"/>
    <w:rsid w:val="00695FF0"/>
    <w:rsid w:val="006A6E04"/>
    <w:rsid w:val="006B3F4A"/>
    <w:rsid w:val="00726F19"/>
    <w:rsid w:val="00785E94"/>
    <w:rsid w:val="00797459"/>
    <w:rsid w:val="007A3369"/>
    <w:rsid w:val="00800A5F"/>
    <w:rsid w:val="008238D4"/>
    <w:rsid w:val="008C320C"/>
    <w:rsid w:val="008E2FE3"/>
    <w:rsid w:val="00903894"/>
    <w:rsid w:val="009134BF"/>
    <w:rsid w:val="0091778A"/>
    <w:rsid w:val="00952E7E"/>
    <w:rsid w:val="009C6E6E"/>
    <w:rsid w:val="009F3E3D"/>
    <w:rsid w:val="009F6C65"/>
    <w:rsid w:val="00A22F35"/>
    <w:rsid w:val="00A33F4A"/>
    <w:rsid w:val="00A42A45"/>
    <w:rsid w:val="00A740EF"/>
    <w:rsid w:val="00A74D0C"/>
    <w:rsid w:val="00A7505C"/>
    <w:rsid w:val="00A835D3"/>
    <w:rsid w:val="00A856DC"/>
    <w:rsid w:val="00A963B9"/>
    <w:rsid w:val="00AB1A0A"/>
    <w:rsid w:val="00AC33D8"/>
    <w:rsid w:val="00AE09D8"/>
    <w:rsid w:val="00AE7564"/>
    <w:rsid w:val="00AF678C"/>
    <w:rsid w:val="00B32B8F"/>
    <w:rsid w:val="00B75CAD"/>
    <w:rsid w:val="00B91AD9"/>
    <w:rsid w:val="00BA5C81"/>
    <w:rsid w:val="00BB0104"/>
    <w:rsid w:val="00BC3FD9"/>
    <w:rsid w:val="00BD1245"/>
    <w:rsid w:val="00BD26B4"/>
    <w:rsid w:val="00BF6CF5"/>
    <w:rsid w:val="00C0688A"/>
    <w:rsid w:val="00C36878"/>
    <w:rsid w:val="00C57C0A"/>
    <w:rsid w:val="00CA2D5A"/>
    <w:rsid w:val="00CA2F98"/>
    <w:rsid w:val="00CB1B87"/>
    <w:rsid w:val="00CD4F8A"/>
    <w:rsid w:val="00CE1AC9"/>
    <w:rsid w:val="00CF002A"/>
    <w:rsid w:val="00D138F5"/>
    <w:rsid w:val="00D62708"/>
    <w:rsid w:val="00D6393B"/>
    <w:rsid w:val="00D6422A"/>
    <w:rsid w:val="00D829E9"/>
    <w:rsid w:val="00D93997"/>
    <w:rsid w:val="00DB60EE"/>
    <w:rsid w:val="00DE4EFD"/>
    <w:rsid w:val="00DF44E6"/>
    <w:rsid w:val="00E27669"/>
    <w:rsid w:val="00E86F41"/>
    <w:rsid w:val="00EE5BBF"/>
    <w:rsid w:val="00F752F1"/>
    <w:rsid w:val="00FE54A9"/>
    <w:rsid w:val="00FE71BA"/>
    <w:rsid w:val="00FF70D9"/>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B8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4F3D"/>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054F3D"/>
    <w:rPr>
      <w:rFonts w:cs="Times New Roman"/>
    </w:rPr>
  </w:style>
  <w:style w:type="paragraph" w:styleId="Footer">
    <w:name w:val="footer"/>
    <w:basedOn w:val="Normal"/>
    <w:link w:val="FooterChar"/>
    <w:uiPriority w:val="99"/>
    <w:rsid w:val="00054F3D"/>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054F3D"/>
    <w:rPr>
      <w:rFonts w:cs="Times New Roman"/>
    </w:rPr>
  </w:style>
  <w:style w:type="paragraph" w:styleId="BalloonText">
    <w:name w:val="Balloon Text"/>
    <w:basedOn w:val="Normal"/>
    <w:link w:val="BalloonTextChar"/>
    <w:uiPriority w:val="99"/>
    <w:semiHidden/>
    <w:rsid w:val="00054F3D"/>
    <w:pPr>
      <w:spacing w:after="0" w:line="240" w:lineRule="auto"/>
    </w:pPr>
    <w:rPr>
      <w:rFonts w:ascii="Tahoma" w:hAnsi="Tahoma"/>
      <w:sz w:val="16"/>
      <w:szCs w:val="16"/>
      <w:lang w:eastAsia="it-IT"/>
    </w:rPr>
  </w:style>
  <w:style w:type="character" w:customStyle="1" w:styleId="BalloonTextChar">
    <w:name w:val="Balloon Text Char"/>
    <w:basedOn w:val="DefaultParagraphFont"/>
    <w:link w:val="BalloonText"/>
    <w:uiPriority w:val="99"/>
    <w:semiHidden/>
    <w:locked/>
    <w:rsid w:val="00054F3D"/>
    <w:rPr>
      <w:rFonts w:ascii="Tahoma" w:hAnsi="Tahoma"/>
      <w:sz w:val="16"/>
    </w:rPr>
  </w:style>
  <w:style w:type="character" w:styleId="Hyperlink">
    <w:name w:val="Hyperlink"/>
    <w:basedOn w:val="DefaultParagraphFont"/>
    <w:uiPriority w:val="99"/>
    <w:rsid w:val="00DB60EE"/>
    <w:rPr>
      <w:rFonts w:cs="Times New Roman"/>
      <w:color w:val="0000FF"/>
      <w:u w:val="single"/>
    </w:rPr>
  </w:style>
  <w:style w:type="character" w:customStyle="1" w:styleId="apple-converted-space">
    <w:name w:val="apple-converted-space"/>
    <w:basedOn w:val="DefaultParagraphFont"/>
    <w:uiPriority w:val="99"/>
    <w:rsid w:val="006A6E04"/>
    <w:rPr>
      <w:rFonts w:cs="Times New Roman"/>
    </w:rPr>
  </w:style>
  <w:style w:type="paragraph" w:styleId="ListParagraph">
    <w:name w:val="List Paragraph"/>
    <w:basedOn w:val="Normal"/>
    <w:uiPriority w:val="99"/>
    <w:qFormat/>
    <w:rsid w:val="006A6E04"/>
    <w:pPr>
      <w:ind w:left="720"/>
      <w:contextualSpacing/>
    </w:pPr>
  </w:style>
</w:styles>
</file>

<file path=word/webSettings.xml><?xml version="1.0" encoding="utf-8"?>
<w:webSettings xmlns:r="http://schemas.openxmlformats.org/officeDocument/2006/relationships" xmlns:w="http://schemas.openxmlformats.org/wordprocessingml/2006/main">
  <w:divs>
    <w:div w:id="899364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ciale.bibbiano@unionevaldenz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nionevaldenza.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3CA~1.FER\AppData\Local\Temp\Carta%20intestata%20SST%20-%20Bibbiano-Canossa-SPol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SST - Bibbiano-Canossa-SPolo.dot</Template>
  <TotalTime>1</TotalTime>
  <Pages>6</Pages>
  <Words>1493</Words>
  <Characters>8515</Characters>
  <Application>Microsoft Office Outlook</Application>
  <DocSecurity>0</DocSecurity>
  <Lines>0</Lines>
  <Paragraphs>0</Paragraphs>
  <ScaleCrop>false</ScaleCrop>
  <Company>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 PER L’EROGAZIONI DI CONTRIBUTI DI SOLIDARIETA’ ECONOMICA FINALIZZATI AL PAGAMENTO DELLE UTENZE  NELL’AMBITO DEL’EMERGENZA SANITARIA COVID-19 (ai sensi del Decreto “Sostegni-bis” 73/2021) E A FRONTE DEL RECENTE RINCARO DELLE BOLLETTE</dc:title>
  <dc:subject/>
  <dc:creator>Marco Ferrari</dc:creator>
  <cp:keywords/>
  <dc:description/>
  <cp:lastModifiedBy>urpbarco</cp:lastModifiedBy>
  <cp:revision>2</cp:revision>
  <cp:lastPrinted>2021-09-30T10:03:00Z</cp:lastPrinted>
  <dcterms:created xsi:type="dcterms:W3CDTF">2022-05-06T07:46:00Z</dcterms:created>
  <dcterms:modified xsi:type="dcterms:W3CDTF">2022-05-06T07:46:00Z</dcterms:modified>
</cp:coreProperties>
</file>